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59C" w:rsidRPr="008E6E1D" w:rsidRDefault="00501220" w:rsidP="003A0F3C">
      <w:pPr>
        <w:jc w:val="center"/>
        <w:rPr>
          <w:rFonts w:ascii="Cambria" w:hAnsi="Cambria"/>
          <w:b/>
          <w:sz w:val="32"/>
          <w:szCs w:val="32"/>
        </w:rPr>
      </w:pPr>
      <w:r w:rsidRPr="008E6E1D">
        <w:rPr>
          <w:rFonts w:ascii="Cambria" w:hAnsi="Cambria"/>
          <w:b/>
          <w:i/>
          <w:sz w:val="32"/>
          <w:szCs w:val="32"/>
        </w:rPr>
        <w:t>The Great Gatsby</w:t>
      </w:r>
      <w:r w:rsidRPr="008E6E1D">
        <w:rPr>
          <w:rFonts w:ascii="Cambria" w:hAnsi="Cambria"/>
          <w:b/>
          <w:sz w:val="32"/>
          <w:szCs w:val="32"/>
        </w:rPr>
        <w:t xml:space="preserve"> Reading Packet</w:t>
      </w:r>
    </w:p>
    <w:p w:rsidR="00501220" w:rsidRPr="008E6E1D" w:rsidRDefault="008E6E1D" w:rsidP="008E6E1D">
      <w:pPr>
        <w:rPr>
          <w:rFonts w:ascii="Cambria" w:hAnsi="Cambria"/>
          <w:sz w:val="28"/>
          <w:szCs w:val="28"/>
          <w:u w:val="single"/>
        </w:rPr>
      </w:pPr>
      <w:r w:rsidRPr="008E6E1D">
        <w:rPr>
          <w:rFonts w:ascii="Cambria" w:hAnsi="Cambria"/>
          <w:sz w:val="28"/>
          <w:szCs w:val="28"/>
          <w:u w:val="single"/>
        </w:rPr>
        <w:t>Overview</w:t>
      </w:r>
    </w:p>
    <w:tbl>
      <w:tblPr>
        <w:tblStyle w:val="TableGrid"/>
        <w:tblW w:w="0" w:type="auto"/>
        <w:tblCellMar>
          <w:top w:w="144" w:type="dxa"/>
          <w:left w:w="144" w:type="dxa"/>
          <w:bottom w:w="144" w:type="dxa"/>
          <w:right w:w="144" w:type="dxa"/>
        </w:tblCellMar>
        <w:tblLook w:val="04A0" w:firstRow="1" w:lastRow="0" w:firstColumn="1" w:lastColumn="0" w:noHBand="0" w:noVBand="1"/>
      </w:tblPr>
      <w:tblGrid>
        <w:gridCol w:w="1705"/>
        <w:gridCol w:w="2430"/>
        <w:gridCol w:w="5130"/>
      </w:tblGrid>
      <w:tr w:rsidR="008E6E1D" w:rsidRPr="008E6E1D" w:rsidTr="008E6E1D">
        <w:tc>
          <w:tcPr>
            <w:tcW w:w="1705" w:type="dxa"/>
            <w:vMerge w:val="restart"/>
            <w:tcMar>
              <w:top w:w="29" w:type="dxa"/>
              <w:left w:w="29" w:type="dxa"/>
              <w:bottom w:w="29" w:type="dxa"/>
              <w:right w:w="29" w:type="dxa"/>
            </w:tcMar>
            <w:vAlign w:val="center"/>
          </w:tcPr>
          <w:p w:rsidR="008E6E1D" w:rsidRPr="008E6E1D" w:rsidRDefault="008E6E1D" w:rsidP="008E6E1D">
            <w:pPr>
              <w:jc w:val="center"/>
              <w:rPr>
                <w:rFonts w:ascii="Cambria" w:hAnsi="Cambria"/>
                <w:b/>
              </w:rPr>
            </w:pPr>
            <w:r w:rsidRPr="008E6E1D">
              <w:rPr>
                <w:rFonts w:ascii="Cambria" w:hAnsi="Cambria"/>
                <w:b/>
              </w:rPr>
              <w:t>Date</w:t>
            </w:r>
          </w:p>
        </w:tc>
        <w:tc>
          <w:tcPr>
            <w:tcW w:w="7560" w:type="dxa"/>
            <w:gridSpan w:val="2"/>
            <w:tcMar>
              <w:top w:w="29" w:type="dxa"/>
              <w:left w:w="29" w:type="dxa"/>
              <w:bottom w:w="29" w:type="dxa"/>
              <w:right w:w="29" w:type="dxa"/>
            </w:tcMar>
            <w:vAlign w:val="center"/>
          </w:tcPr>
          <w:p w:rsidR="008E6E1D" w:rsidRPr="008E6E1D" w:rsidRDefault="008E6E1D" w:rsidP="003A0F3C">
            <w:pPr>
              <w:jc w:val="center"/>
              <w:rPr>
                <w:rFonts w:ascii="Cambria" w:hAnsi="Cambria"/>
                <w:b/>
              </w:rPr>
            </w:pPr>
            <w:r w:rsidRPr="008E6E1D">
              <w:rPr>
                <w:rFonts w:ascii="Cambria" w:hAnsi="Cambria"/>
                <w:b/>
              </w:rPr>
              <w:t>When I Come to Class I Should…</w:t>
            </w:r>
          </w:p>
        </w:tc>
      </w:tr>
      <w:tr w:rsidR="008E6E1D" w:rsidRPr="008E6E1D" w:rsidTr="008E6E1D">
        <w:tc>
          <w:tcPr>
            <w:tcW w:w="1705" w:type="dxa"/>
            <w:vMerge/>
            <w:tcMar>
              <w:top w:w="29" w:type="dxa"/>
              <w:left w:w="29" w:type="dxa"/>
              <w:bottom w:w="29" w:type="dxa"/>
              <w:right w:w="29" w:type="dxa"/>
            </w:tcMar>
            <w:vAlign w:val="center"/>
          </w:tcPr>
          <w:p w:rsidR="008E6E1D" w:rsidRPr="008E6E1D" w:rsidRDefault="008E6E1D" w:rsidP="00B377F2">
            <w:pPr>
              <w:rPr>
                <w:rFonts w:ascii="Cambria" w:hAnsi="Cambria"/>
                <w:b/>
              </w:rPr>
            </w:pPr>
          </w:p>
        </w:tc>
        <w:tc>
          <w:tcPr>
            <w:tcW w:w="2430" w:type="dxa"/>
            <w:tcMar>
              <w:top w:w="29" w:type="dxa"/>
              <w:left w:w="29" w:type="dxa"/>
              <w:bottom w:w="29" w:type="dxa"/>
              <w:right w:w="29" w:type="dxa"/>
            </w:tcMar>
            <w:vAlign w:val="center"/>
          </w:tcPr>
          <w:p w:rsidR="008E6E1D" w:rsidRPr="008E6E1D" w:rsidRDefault="008E6E1D" w:rsidP="003A0F3C">
            <w:pPr>
              <w:jc w:val="center"/>
              <w:rPr>
                <w:rFonts w:ascii="Cambria" w:hAnsi="Cambria"/>
                <w:b/>
              </w:rPr>
            </w:pPr>
            <w:r w:rsidRPr="008E6E1D">
              <w:rPr>
                <w:rFonts w:ascii="Cambria" w:hAnsi="Cambria"/>
                <w:b/>
              </w:rPr>
              <w:t>Be Done Reading</w:t>
            </w:r>
          </w:p>
        </w:tc>
        <w:tc>
          <w:tcPr>
            <w:tcW w:w="5130" w:type="dxa"/>
            <w:tcMar>
              <w:top w:w="29" w:type="dxa"/>
              <w:left w:w="29" w:type="dxa"/>
              <w:bottom w:w="29" w:type="dxa"/>
              <w:right w:w="29" w:type="dxa"/>
            </w:tcMar>
            <w:vAlign w:val="center"/>
          </w:tcPr>
          <w:p w:rsidR="008E6E1D" w:rsidRPr="008E6E1D" w:rsidRDefault="008E6E1D" w:rsidP="003A0F3C">
            <w:pPr>
              <w:jc w:val="center"/>
              <w:rPr>
                <w:rFonts w:ascii="Cambria" w:hAnsi="Cambria"/>
                <w:b/>
              </w:rPr>
            </w:pPr>
            <w:r w:rsidRPr="008E6E1D">
              <w:rPr>
                <w:rFonts w:ascii="Cambria" w:hAnsi="Cambria"/>
                <w:b/>
              </w:rPr>
              <w:t>Have Completed</w:t>
            </w:r>
          </w:p>
        </w:tc>
      </w:tr>
      <w:tr w:rsidR="003A0F3C" w:rsidRPr="008E6E1D" w:rsidTr="008E6E1D">
        <w:tc>
          <w:tcPr>
            <w:tcW w:w="1705" w:type="dxa"/>
            <w:tcMar>
              <w:top w:w="29" w:type="dxa"/>
              <w:left w:w="29" w:type="dxa"/>
              <w:bottom w:w="29" w:type="dxa"/>
              <w:right w:w="29" w:type="dxa"/>
            </w:tcMar>
            <w:vAlign w:val="center"/>
          </w:tcPr>
          <w:p w:rsidR="003A0F3C" w:rsidRPr="008E6E1D" w:rsidRDefault="003A0F3C" w:rsidP="003A0F3C">
            <w:pPr>
              <w:jc w:val="center"/>
              <w:rPr>
                <w:rFonts w:ascii="Cambria" w:hAnsi="Cambria"/>
                <w:b/>
              </w:rPr>
            </w:pPr>
            <w:r w:rsidRPr="008E6E1D">
              <w:rPr>
                <w:rFonts w:ascii="Cambria" w:hAnsi="Cambria"/>
                <w:b/>
              </w:rPr>
              <w:t>Mar. 23</w:t>
            </w:r>
          </w:p>
        </w:tc>
        <w:tc>
          <w:tcPr>
            <w:tcW w:w="2430" w:type="dxa"/>
            <w:tcMar>
              <w:top w:w="29" w:type="dxa"/>
              <w:left w:w="29" w:type="dxa"/>
              <w:bottom w:w="29" w:type="dxa"/>
              <w:right w:w="29" w:type="dxa"/>
            </w:tcMar>
            <w:vAlign w:val="center"/>
          </w:tcPr>
          <w:p w:rsidR="003A0F3C" w:rsidRPr="008E6E1D" w:rsidRDefault="003A0F3C" w:rsidP="003A0F3C">
            <w:pPr>
              <w:jc w:val="center"/>
              <w:rPr>
                <w:rFonts w:ascii="Cambria" w:hAnsi="Cambria"/>
              </w:rPr>
            </w:pPr>
            <w:r w:rsidRPr="008E6E1D">
              <w:rPr>
                <w:rFonts w:ascii="Cambria" w:hAnsi="Cambria"/>
              </w:rPr>
              <w:t>(Check out book)</w:t>
            </w:r>
          </w:p>
        </w:tc>
        <w:tc>
          <w:tcPr>
            <w:tcW w:w="5130" w:type="dxa"/>
            <w:tcMar>
              <w:top w:w="29" w:type="dxa"/>
              <w:left w:w="29" w:type="dxa"/>
              <w:bottom w:w="29" w:type="dxa"/>
              <w:right w:w="29" w:type="dxa"/>
            </w:tcMar>
            <w:vAlign w:val="center"/>
          </w:tcPr>
          <w:p w:rsidR="003A0F3C" w:rsidRPr="008E6E1D" w:rsidRDefault="003A0F3C" w:rsidP="003A0F3C">
            <w:pPr>
              <w:jc w:val="center"/>
              <w:rPr>
                <w:rFonts w:ascii="Cambria" w:hAnsi="Cambria"/>
              </w:rPr>
            </w:pPr>
          </w:p>
        </w:tc>
      </w:tr>
      <w:tr w:rsidR="00501220" w:rsidRPr="008E6E1D" w:rsidTr="008E6E1D">
        <w:tc>
          <w:tcPr>
            <w:tcW w:w="1705" w:type="dxa"/>
            <w:tcMar>
              <w:top w:w="29" w:type="dxa"/>
              <w:left w:w="29" w:type="dxa"/>
              <w:bottom w:w="29" w:type="dxa"/>
              <w:right w:w="29" w:type="dxa"/>
            </w:tcMar>
            <w:vAlign w:val="center"/>
          </w:tcPr>
          <w:p w:rsidR="00501220" w:rsidRPr="008E6E1D" w:rsidRDefault="00501220" w:rsidP="003A0F3C">
            <w:pPr>
              <w:jc w:val="center"/>
              <w:rPr>
                <w:rFonts w:ascii="Cambria" w:hAnsi="Cambria"/>
                <w:b/>
              </w:rPr>
            </w:pPr>
            <w:r w:rsidRPr="008E6E1D">
              <w:rPr>
                <w:rFonts w:ascii="Cambria" w:hAnsi="Cambria"/>
                <w:b/>
              </w:rPr>
              <w:t>Mar. 25</w:t>
            </w:r>
          </w:p>
        </w:tc>
        <w:tc>
          <w:tcPr>
            <w:tcW w:w="2430" w:type="dxa"/>
            <w:tcMar>
              <w:top w:w="29" w:type="dxa"/>
              <w:left w:w="29" w:type="dxa"/>
              <w:bottom w:w="29" w:type="dxa"/>
              <w:right w:w="29" w:type="dxa"/>
            </w:tcMar>
            <w:vAlign w:val="center"/>
          </w:tcPr>
          <w:p w:rsidR="00501220" w:rsidRPr="008E6E1D" w:rsidRDefault="00501220" w:rsidP="003A0F3C">
            <w:pPr>
              <w:jc w:val="center"/>
              <w:rPr>
                <w:rFonts w:ascii="Cambria" w:hAnsi="Cambria"/>
              </w:rPr>
            </w:pPr>
            <w:r w:rsidRPr="008E6E1D">
              <w:rPr>
                <w:rFonts w:ascii="Cambria" w:hAnsi="Cambria"/>
              </w:rPr>
              <w:t>Chapter 1</w:t>
            </w:r>
          </w:p>
        </w:tc>
        <w:tc>
          <w:tcPr>
            <w:tcW w:w="5130" w:type="dxa"/>
            <w:tcMar>
              <w:top w:w="29" w:type="dxa"/>
              <w:left w:w="29" w:type="dxa"/>
              <w:bottom w:w="29" w:type="dxa"/>
              <w:right w:w="29" w:type="dxa"/>
            </w:tcMar>
            <w:vAlign w:val="center"/>
          </w:tcPr>
          <w:p w:rsidR="00501220" w:rsidRPr="008E6E1D" w:rsidRDefault="003A0F3C" w:rsidP="003A0F3C">
            <w:pPr>
              <w:jc w:val="center"/>
              <w:rPr>
                <w:rFonts w:ascii="Cambria" w:hAnsi="Cambria"/>
              </w:rPr>
            </w:pPr>
            <w:r w:rsidRPr="008E6E1D">
              <w:rPr>
                <w:rFonts w:ascii="Cambria" w:hAnsi="Cambria"/>
              </w:rPr>
              <w:t>Movie scene critique Part 2</w:t>
            </w:r>
            <w:r w:rsidR="007830CA">
              <w:rPr>
                <w:rFonts w:ascii="Cambria" w:hAnsi="Cambria"/>
              </w:rPr>
              <w:t xml:space="preserve"> (20 pt</w:t>
            </w:r>
            <w:r w:rsidR="00B514A6">
              <w:rPr>
                <w:rFonts w:ascii="Cambria" w:hAnsi="Cambria"/>
              </w:rPr>
              <w:t>s</w:t>
            </w:r>
            <w:r w:rsidR="007830CA">
              <w:rPr>
                <w:rFonts w:ascii="Cambria" w:hAnsi="Cambria"/>
              </w:rPr>
              <w:t>)</w:t>
            </w:r>
          </w:p>
        </w:tc>
      </w:tr>
      <w:tr w:rsidR="00501220" w:rsidRPr="008E6E1D" w:rsidTr="008E6E1D">
        <w:tc>
          <w:tcPr>
            <w:tcW w:w="1705" w:type="dxa"/>
            <w:tcMar>
              <w:top w:w="29" w:type="dxa"/>
              <w:left w:w="29" w:type="dxa"/>
              <w:bottom w:w="29" w:type="dxa"/>
              <w:right w:w="29" w:type="dxa"/>
            </w:tcMar>
            <w:vAlign w:val="center"/>
          </w:tcPr>
          <w:p w:rsidR="00501220" w:rsidRPr="008E6E1D" w:rsidRDefault="00501220" w:rsidP="003A0F3C">
            <w:pPr>
              <w:jc w:val="center"/>
              <w:rPr>
                <w:rFonts w:ascii="Cambria" w:hAnsi="Cambria"/>
                <w:b/>
              </w:rPr>
            </w:pPr>
            <w:r w:rsidRPr="008E6E1D">
              <w:rPr>
                <w:rFonts w:ascii="Cambria" w:hAnsi="Cambria"/>
                <w:b/>
              </w:rPr>
              <w:t>Mar. 29</w:t>
            </w:r>
          </w:p>
        </w:tc>
        <w:tc>
          <w:tcPr>
            <w:tcW w:w="2430" w:type="dxa"/>
            <w:tcMar>
              <w:top w:w="29" w:type="dxa"/>
              <w:left w:w="29" w:type="dxa"/>
              <w:bottom w:w="29" w:type="dxa"/>
              <w:right w:w="29" w:type="dxa"/>
            </w:tcMar>
            <w:vAlign w:val="center"/>
          </w:tcPr>
          <w:p w:rsidR="00501220" w:rsidRPr="008E6E1D" w:rsidRDefault="003A0F3C" w:rsidP="003A0F3C">
            <w:pPr>
              <w:jc w:val="center"/>
              <w:rPr>
                <w:rFonts w:ascii="Cambria" w:hAnsi="Cambria"/>
              </w:rPr>
            </w:pPr>
            <w:r w:rsidRPr="008E6E1D">
              <w:rPr>
                <w:rFonts w:ascii="Cambria" w:hAnsi="Cambria"/>
              </w:rPr>
              <w:t>C</w:t>
            </w:r>
            <w:r w:rsidR="00501220" w:rsidRPr="008E6E1D">
              <w:rPr>
                <w:rFonts w:ascii="Cambria" w:hAnsi="Cambria"/>
              </w:rPr>
              <w:t>hapter 2</w:t>
            </w:r>
          </w:p>
        </w:tc>
        <w:tc>
          <w:tcPr>
            <w:tcW w:w="5130" w:type="dxa"/>
            <w:tcMar>
              <w:top w:w="29" w:type="dxa"/>
              <w:left w:w="29" w:type="dxa"/>
              <w:bottom w:w="29" w:type="dxa"/>
              <w:right w:w="29" w:type="dxa"/>
            </w:tcMar>
            <w:vAlign w:val="center"/>
          </w:tcPr>
          <w:p w:rsidR="00501220" w:rsidRPr="008E6E1D" w:rsidRDefault="008E6E1D" w:rsidP="003A0F3C">
            <w:pPr>
              <w:jc w:val="center"/>
              <w:rPr>
                <w:rFonts w:ascii="Cambria" w:hAnsi="Cambria"/>
              </w:rPr>
            </w:pPr>
            <w:r w:rsidRPr="008E6E1D">
              <w:rPr>
                <w:rFonts w:ascii="Cambria" w:hAnsi="Cambria"/>
              </w:rPr>
              <w:t>Creative response 1</w:t>
            </w:r>
            <w:r w:rsidR="007830CA">
              <w:rPr>
                <w:rFonts w:ascii="Cambria" w:hAnsi="Cambria"/>
              </w:rPr>
              <w:t xml:space="preserve"> (20 pt</w:t>
            </w:r>
            <w:r w:rsidR="00B514A6">
              <w:rPr>
                <w:rFonts w:ascii="Cambria" w:hAnsi="Cambria"/>
              </w:rPr>
              <w:t>s</w:t>
            </w:r>
            <w:r w:rsidR="007830CA">
              <w:rPr>
                <w:rFonts w:ascii="Cambria" w:hAnsi="Cambria"/>
              </w:rPr>
              <w:t>)</w:t>
            </w:r>
          </w:p>
        </w:tc>
      </w:tr>
      <w:tr w:rsidR="00501220" w:rsidRPr="008E6E1D" w:rsidTr="008E6E1D">
        <w:tc>
          <w:tcPr>
            <w:tcW w:w="1705" w:type="dxa"/>
            <w:tcMar>
              <w:top w:w="29" w:type="dxa"/>
              <w:left w:w="29" w:type="dxa"/>
              <w:bottom w:w="29" w:type="dxa"/>
              <w:right w:w="29" w:type="dxa"/>
            </w:tcMar>
            <w:vAlign w:val="center"/>
          </w:tcPr>
          <w:p w:rsidR="00501220" w:rsidRPr="008E6E1D" w:rsidRDefault="00501220" w:rsidP="003A0F3C">
            <w:pPr>
              <w:jc w:val="center"/>
              <w:rPr>
                <w:rFonts w:ascii="Cambria" w:hAnsi="Cambria"/>
                <w:b/>
              </w:rPr>
            </w:pPr>
            <w:r w:rsidRPr="008E6E1D">
              <w:rPr>
                <w:rFonts w:ascii="Cambria" w:hAnsi="Cambria"/>
                <w:b/>
              </w:rPr>
              <w:t>Mar. 31</w:t>
            </w:r>
          </w:p>
        </w:tc>
        <w:tc>
          <w:tcPr>
            <w:tcW w:w="2430" w:type="dxa"/>
            <w:tcMar>
              <w:top w:w="29" w:type="dxa"/>
              <w:left w:w="29" w:type="dxa"/>
              <w:bottom w:w="29" w:type="dxa"/>
              <w:right w:w="29" w:type="dxa"/>
            </w:tcMar>
            <w:vAlign w:val="center"/>
          </w:tcPr>
          <w:p w:rsidR="00501220" w:rsidRPr="008E6E1D" w:rsidRDefault="00501220" w:rsidP="003A0F3C">
            <w:pPr>
              <w:jc w:val="center"/>
              <w:rPr>
                <w:rFonts w:ascii="Cambria" w:hAnsi="Cambria"/>
              </w:rPr>
            </w:pPr>
            <w:r w:rsidRPr="008E6E1D">
              <w:rPr>
                <w:rFonts w:ascii="Cambria" w:hAnsi="Cambria"/>
              </w:rPr>
              <w:t>Chapter 3</w:t>
            </w:r>
          </w:p>
        </w:tc>
        <w:tc>
          <w:tcPr>
            <w:tcW w:w="5130" w:type="dxa"/>
            <w:tcMar>
              <w:top w:w="29" w:type="dxa"/>
              <w:left w:w="29" w:type="dxa"/>
              <w:bottom w:w="29" w:type="dxa"/>
              <w:right w:w="29" w:type="dxa"/>
            </w:tcMar>
            <w:vAlign w:val="center"/>
          </w:tcPr>
          <w:p w:rsidR="00501220" w:rsidRPr="008E6E1D" w:rsidRDefault="008E6E1D" w:rsidP="003A0F3C">
            <w:pPr>
              <w:jc w:val="center"/>
              <w:rPr>
                <w:rFonts w:ascii="Cambria" w:hAnsi="Cambria"/>
              </w:rPr>
            </w:pPr>
            <w:r w:rsidRPr="008E6E1D">
              <w:rPr>
                <w:rFonts w:ascii="Cambria" w:hAnsi="Cambria"/>
              </w:rPr>
              <w:t>Creative response 2</w:t>
            </w:r>
            <w:r w:rsidR="007830CA">
              <w:rPr>
                <w:rFonts w:ascii="Cambria" w:hAnsi="Cambria"/>
              </w:rPr>
              <w:t xml:space="preserve"> (20 pt</w:t>
            </w:r>
            <w:r w:rsidR="00B514A6">
              <w:rPr>
                <w:rFonts w:ascii="Cambria" w:hAnsi="Cambria"/>
              </w:rPr>
              <w:t>s</w:t>
            </w:r>
            <w:r w:rsidR="007830CA">
              <w:rPr>
                <w:rFonts w:ascii="Cambria" w:hAnsi="Cambria"/>
              </w:rPr>
              <w:t>)</w:t>
            </w:r>
          </w:p>
        </w:tc>
      </w:tr>
      <w:tr w:rsidR="003A0F3C" w:rsidRPr="008E6E1D" w:rsidTr="008E6E1D">
        <w:tc>
          <w:tcPr>
            <w:tcW w:w="9265" w:type="dxa"/>
            <w:gridSpan w:val="3"/>
            <w:tcMar>
              <w:top w:w="29" w:type="dxa"/>
              <w:left w:w="29" w:type="dxa"/>
              <w:bottom w:w="29" w:type="dxa"/>
              <w:right w:w="29" w:type="dxa"/>
            </w:tcMar>
            <w:vAlign w:val="center"/>
          </w:tcPr>
          <w:p w:rsidR="003A0F3C" w:rsidRPr="008E6E1D" w:rsidRDefault="003A0F3C" w:rsidP="003A0F3C">
            <w:pPr>
              <w:jc w:val="center"/>
              <w:rPr>
                <w:rFonts w:ascii="Cambria" w:hAnsi="Cambria"/>
                <w:b/>
              </w:rPr>
            </w:pPr>
            <w:r w:rsidRPr="008E6E1D">
              <w:rPr>
                <w:rFonts w:ascii="Cambria" w:hAnsi="Cambria"/>
                <w:b/>
              </w:rPr>
              <w:t>Spring Break</w:t>
            </w:r>
            <w:r w:rsidR="008E6E1D">
              <w:rPr>
                <w:rFonts w:ascii="Cambria" w:hAnsi="Cambria"/>
                <w:b/>
              </w:rPr>
              <w:t xml:space="preserve"> </w:t>
            </w:r>
          </w:p>
        </w:tc>
      </w:tr>
      <w:tr w:rsidR="00501220" w:rsidRPr="008E6E1D" w:rsidTr="008E6E1D">
        <w:tc>
          <w:tcPr>
            <w:tcW w:w="1705" w:type="dxa"/>
            <w:tcMar>
              <w:top w:w="29" w:type="dxa"/>
              <w:left w:w="29" w:type="dxa"/>
              <w:bottom w:w="29" w:type="dxa"/>
              <w:right w:w="29" w:type="dxa"/>
            </w:tcMar>
            <w:vAlign w:val="center"/>
          </w:tcPr>
          <w:p w:rsidR="00501220" w:rsidRPr="008E6E1D" w:rsidRDefault="00501220" w:rsidP="003A0F3C">
            <w:pPr>
              <w:jc w:val="center"/>
              <w:rPr>
                <w:rFonts w:ascii="Cambria" w:hAnsi="Cambria"/>
                <w:b/>
              </w:rPr>
            </w:pPr>
            <w:r w:rsidRPr="008E6E1D">
              <w:rPr>
                <w:rFonts w:ascii="Cambria" w:hAnsi="Cambria"/>
                <w:b/>
              </w:rPr>
              <w:t>Apr. 11</w:t>
            </w:r>
          </w:p>
        </w:tc>
        <w:tc>
          <w:tcPr>
            <w:tcW w:w="2430" w:type="dxa"/>
            <w:tcMar>
              <w:top w:w="29" w:type="dxa"/>
              <w:left w:w="29" w:type="dxa"/>
              <w:bottom w:w="29" w:type="dxa"/>
              <w:right w:w="29" w:type="dxa"/>
            </w:tcMar>
            <w:vAlign w:val="center"/>
          </w:tcPr>
          <w:p w:rsidR="00501220" w:rsidRPr="008E6E1D" w:rsidRDefault="00501220" w:rsidP="003A0F3C">
            <w:pPr>
              <w:jc w:val="center"/>
              <w:rPr>
                <w:rFonts w:ascii="Cambria" w:hAnsi="Cambria"/>
              </w:rPr>
            </w:pPr>
            <w:r w:rsidRPr="008E6E1D">
              <w:rPr>
                <w:rFonts w:ascii="Cambria" w:hAnsi="Cambria"/>
              </w:rPr>
              <w:t>Chapter 4</w:t>
            </w:r>
          </w:p>
        </w:tc>
        <w:tc>
          <w:tcPr>
            <w:tcW w:w="5130" w:type="dxa"/>
            <w:tcMar>
              <w:top w:w="29" w:type="dxa"/>
              <w:left w:w="29" w:type="dxa"/>
              <w:bottom w:w="29" w:type="dxa"/>
              <w:right w:w="29" w:type="dxa"/>
            </w:tcMar>
            <w:vAlign w:val="center"/>
          </w:tcPr>
          <w:p w:rsidR="00501220" w:rsidRPr="008E6E1D" w:rsidRDefault="008E6E1D" w:rsidP="003A0F3C">
            <w:pPr>
              <w:jc w:val="center"/>
              <w:rPr>
                <w:rFonts w:ascii="Cambria" w:hAnsi="Cambria"/>
              </w:rPr>
            </w:pPr>
            <w:r w:rsidRPr="008E6E1D">
              <w:rPr>
                <w:rFonts w:ascii="Cambria" w:hAnsi="Cambria"/>
              </w:rPr>
              <w:t>Creative response 3</w:t>
            </w:r>
            <w:r w:rsidR="007830CA">
              <w:rPr>
                <w:rFonts w:ascii="Cambria" w:hAnsi="Cambria"/>
              </w:rPr>
              <w:t xml:space="preserve"> (25 pt</w:t>
            </w:r>
            <w:r w:rsidR="00B514A6">
              <w:rPr>
                <w:rFonts w:ascii="Cambria" w:hAnsi="Cambria"/>
              </w:rPr>
              <w:t>s</w:t>
            </w:r>
            <w:r w:rsidR="007830CA">
              <w:rPr>
                <w:rFonts w:ascii="Cambria" w:hAnsi="Cambria"/>
              </w:rPr>
              <w:t>)</w:t>
            </w:r>
          </w:p>
        </w:tc>
      </w:tr>
      <w:tr w:rsidR="00501220" w:rsidRPr="008E6E1D" w:rsidTr="008E6E1D">
        <w:tc>
          <w:tcPr>
            <w:tcW w:w="1705" w:type="dxa"/>
            <w:tcMar>
              <w:top w:w="29" w:type="dxa"/>
              <w:left w:w="29" w:type="dxa"/>
              <w:bottom w:w="29" w:type="dxa"/>
              <w:right w:w="29" w:type="dxa"/>
            </w:tcMar>
            <w:vAlign w:val="center"/>
          </w:tcPr>
          <w:p w:rsidR="00501220" w:rsidRPr="008E6E1D" w:rsidRDefault="00501220" w:rsidP="003A0F3C">
            <w:pPr>
              <w:jc w:val="center"/>
              <w:rPr>
                <w:rFonts w:ascii="Cambria" w:hAnsi="Cambria"/>
                <w:b/>
              </w:rPr>
            </w:pPr>
            <w:r w:rsidRPr="008E6E1D">
              <w:rPr>
                <w:rFonts w:ascii="Cambria" w:hAnsi="Cambria"/>
                <w:b/>
              </w:rPr>
              <w:t>Apr. 13</w:t>
            </w:r>
          </w:p>
        </w:tc>
        <w:tc>
          <w:tcPr>
            <w:tcW w:w="2430" w:type="dxa"/>
            <w:tcMar>
              <w:top w:w="29" w:type="dxa"/>
              <w:left w:w="29" w:type="dxa"/>
              <w:bottom w:w="29" w:type="dxa"/>
              <w:right w:w="29" w:type="dxa"/>
            </w:tcMar>
            <w:vAlign w:val="center"/>
          </w:tcPr>
          <w:p w:rsidR="00501220" w:rsidRPr="008E6E1D" w:rsidRDefault="00501220" w:rsidP="003A0F3C">
            <w:pPr>
              <w:jc w:val="center"/>
              <w:rPr>
                <w:rFonts w:ascii="Cambria" w:hAnsi="Cambria"/>
              </w:rPr>
            </w:pPr>
            <w:r w:rsidRPr="008E6E1D">
              <w:rPr>
                <w:rFonts w:ascii="Cambria" w:hAnsi="Cambria"/>
              </w:rPr>
              <w:t>Chapters 5–6</w:t>
            </w:r>
          </w:p>
        </w:tc>
        <w:tc>
          <w:tcPr>
            <w:tcW w:w="5130" w:type="dxa"/>
            <w:tcMar>
              <w:top w:w="29" w:type="dxa"/>
              <w:left w:w="29" w:type="dxa"/>
              <w:bottom w:w="29" w:type="dxa"/>
              <w:right w:w="29" w:type="dxa"/>
            </w:tcMar>
            <w:vAlign w:val="center"/>
          </w:tcPr>
          <w:p w:rsidR="00501220" w:rsidRPr="008E6E1D" w:rsidRDefault="008E6E1D" w:rsidP="003A0F3C">
            <w:pPr>
              <w:jc w:val="center"/>
              <w:rPr>
                <w:rFonts w:ascii="Cambria" w:hAnsi="Cambria"/>
              </w:rPr>
            </w:pPr>
            <w:r w:rsidRPr="008E6E1D">
              <w:rPr>
                <w:rFonts w:ascii="Cambria" w:hAnsi="Cambria"/>
              </w:rPr>
              <w:t>Creative response 4</w:t>
            </w:r>
            <w:r w:rsidR="007830CA">
              <w:rPr>
                <w:rFonts w:ascii="Cambria" w:hAnsi="Cambria"/>
              </w:rPr>
              <w:t xml:space="preserve"> (25 pt</w:t>
            </w:r>
            <w:r w:rsidR="00B514A6">
              <w:rPr>
                <w:rFonts w:ascii="Cambria" w:hAnsi="Cambria"/>
              </w:rPr>
              <w:t>s</w:t>
            </w:r>
            <w:r w:rsidR="007830CA">
              <w:rPr>
                <w:rFonts w:ascii="Cambria" w:hAnsi="Cambria"/>
              </w:rPr>
              <w:t>)</w:t>
            </w:r>
          </w:p>
        </w:tc>
      </w:tr>
      <w:tr w:rsidR="00501220" w:rsidRPr="008E6E1D" w:rsidTr="008E6E1D">
        <w:tc>
          <w:tcPr>
            <w:tcW w:w="1705" w:type="dxa"/>
            <w:tcMar>
              <w:top w:w="29" w:type="dxa"/>
              <w:left w:w="29" w:type="dxa"/>
              <w:bottom w:w="29" w:type="dxa"/>
              <w:right w:w="29" w:type="dxa"/>
            </w:tcMar>
            <w:vAlign w:val="center"/>
          </w:tcPr>
          <w:p w:rsidR="00501220" w:rsidRPr="008E6E1D" w:rsidRDefault="00501220" w:rsidP="003A0F3C">
            <w:pPr>
              <w:jc w:val="center"/>
              <w:rPr>
                <w:rFonts w:ascii="Cambria" w:hAnsi="Cambria"/>
                <w:b/>
              </w:rPr>
            </w:pPr>
            <w:r w:rsidRPr="008E6E1D">
              <w:rPr>
                <w:rFonts w:ascii="Cambria" w:hAnsi="Cambria"/>
                <w:b/>
              </w:rPr>
              <w:t>Apr. 15</w:t>
            </w:r>
          </w:p>
        </w:tc>
        <w:tc>
          <w:tcPr>
            <w:tcW w:w="2430" w:type="dxa"/>
            <w:tcMar>
              <w:top w:w="29" w:type="dxa"/>
              <w:left w:w="29" w:type="dxa"/>
              <w:bottom w:w="29" w:type="dxa"/>
              <w:right w:w="29" w:type="dxa"/>
            </w:tcMar>
            <w:vAlign w:val="center"/>
          </w:tcPr>
          <w:p w:rsidR="00501220" w:rsidRPr="008E6E1D" w:rsidRDefault="00501220" w:rsidP="003A0F3C">
            <w:pPr>
              <w:jc w:val="center"/>
              <w:rPr>
                <w:rFonts w:ascii="Cambria" w:hAnsi="Cambria"/>
              </w:rPr>
            </w:pPr>
            <w:r w:rsidRPr="008E6E1D">
              <w:rPr>
                <w:rFonts w:ascii="Cambria" w:hAnsi="Cambria"/>
              </w:rPr>
              <w:t>Chapter 7</w:t>
            </w:r>
          </w:p>
        </w:tc>
        <w:tc>
          <w:tcPr>
            <w:tcW w:w="5130" w:type="dxa"/>
            <w:tcMar>
              <w:top w:w="29" w:type="dxa"/>
              <w:left w:w="29" w:type="dxa"/>
              <w:bottom w:w="29" w:type="dxa"/>
              <w:right w:w="29" w:type="dxa"/>
            </w:tcMar>
            <w:vAlign w:val="center"/>
          </w:tcPr>
          <w:p w:rsidR="00501220" w:rsidRPr="008E6E1D" w:rsidRDefault="00501220" w:rsidP="003A0F3C">
            <w:pPr>
              <w:jc w:val="center"/>
              <w:rPr>
                <w:rFonts w:ascii="Cambria" w:hAnsi="Cambria"/>
              </w:rPr>
            </w:pPr>
          </w:p>
        </w:tc>
      </w:tr>
      <w:tr w:rsidR="00501220" w:rsidRPr="008E6E1D" w:rsidTr="008E6E1D">
        <w:tc>
          <w:tcPr>
            <w:tcW w:w="1705" w:type="dxa"/>
            <w:tcMar>
              <w:top w:w="29" w:type="dxa"/>
              <w:left w:w="29" w:type="dxa"/>
              <w:bottom w:w="29" w:type="dxa"/>
              <w:right w:w="29" w:type="dxa"/>
            </w:tcMar>
            <w:vAlign w:val="center"/>
          </w:tcPr>
          <w:p w:rsidR="00501220" w:rsidRPr="008E6E1D" w:rsidRDefault="00501220" w:rsidP="003A0F3C">
            <w:pPr>
              <w:jc w:val="center"/>
              <w:rPr>
                <w:rFonts w:ascii="Cambria" w:hAnsi="Cambria"/>
                <w:b/>
              </w:rPr>
            </w:pPr>
            <w:r w:rsidRPr="008E6E1D">
              <w:rPr>
                <w:rFonts w:ascii="Cambria" w:hAnsi="Cambria"/>
                <w:b/>
              </w:rPr>
              <w:t>Apr. 19</w:t>
            </w:r>
          </w:p>
        </w:tc>
        <w:tc>
          <w:tcPr>
            <w:tcW w:w="2430" w:type="dxa"/>
            <w:tcMar>
              <w:top w:w="29" w:type="dxa"/>
              <w:left w:w="29" w:type="dxa"/>
              <w:bottom w:w="29" w:type="dxa"/>
              <w:right w:w="29" w:type="dxa"/>
            </w:tcMar>
            <w:vAlign w:val="center"/>
          </w:tcPr>
          <w:p w:rsidR="00501220" w:rsidRPr="008E6E1D" w:rsidRDefault="00501220" w:rsidP="003A0F3C">
            <w:pPr>
              <w:jc w:val="center"/>
              <w:rPr>
                <w:rFonts w:ascii="Cambria" w:hAnsi="Cambria"/>
              </w:rPr>
            </w:pPr>
            <w:r w:rsidRPr="008E6E1D">
              <w:rPr>
                <w:rFonts w:ascii="Cambria" w:hAnsi="Cambria"/>
              </w:rPr>
              <w:t>Chapter 8</w:t>
            </w:r>
          </w:p>
        </w:tc>
        <w:tc>
          <w:tcPr>
            <w:tcW w:w="5130" w:type="dxa"/>
            <w:tcMar>
              <w:top w:w="29" w:type="dxa"/>
              <w:left w:w="29" w:type="dxa"/>
              <w:bottom w:w="29" w:type="dxa"/>
              <w:right w:w="29" w:type="dxa"/>
            </w:tcMar>
            <w:vAlign w:val="center"/>
          </w:tcPr>
          <w:p w:rsidR="00501220" w:rsidRPr="008E6E1D" w:rsidRDefault="00501220" w:rsidP="003A0F3C">
            <w:pPr>
              <w:jc w:val="center"/>
              <w:rPr>
                <w:rFonts w:ascii="Cambria" w:hAnsi="Cambria"/>
              </w:rPr>
            </w:pPr>
          </w:p>
        </w:tc>
      </w:tr>
      <w:tr w:rsidR="00501220" w:rsidRPr="008E6E1D" w:rsidTr="008E6E1D">
        <w:tc>
          <w:tcPr>
            <w:tcW w:w="1705" w:type="dxa"/>
            <w:tcMar>
              <w:top w:w="29" w:type="dxa"/>
              <w:left w:w="29" w:type="dxa"/>
              <w:bottom w:w="29" w:type="dxa"/>
              <w:right w:w="29" w:type="dxa"/>
            </w:tcMar>
            <w:vAlign w:val="center"/>
          </w:tcPr>
          <w:p w:rsidR="00501220" w:rsidRPr="008E6E1D" w:rsidRDefault="00501220" w:rsidP="003A0F3C">
            <w:pPr>
              <w:jc w:val="center"/>
              <w:rPr>
                <w:rFonts w:ascii="Cambria" w:hAnsi="Cambria"/>
                <w:b/>
              </w:rPr>
            </w:pPr>
            <w:r w:rsidRPr="008E6E1D">
              <w:rPr>
                <w:rFonts w:ascii="Cambria" w:hAnsi="Cambria"/>
                <w:b/>
              </w:rPr>
              <w:t>Apr. 21</w:t>
            </w:r>
          </w:p>
        </w:tc>
        <w:tc>
          <w:tcPr>
            <w:tcW w:w="2430" w:type="dxa"/>
            <w:tcMar>
              <w:top w:w="29" w:type="dxa"/>
              <w:left w:w="29" w:type="dxa"/>
              <w:bottom w:w="29" w:type="dxa"/>
              <w:right w:w="29" w:type="dxa"/>
            </w:tcMar>
            <w:vAlign w:val="center"/>
          </w:tcPr>
          <w:p w:rsidR="00501220" w:rsidRPr="008E6E1D" w:rsidRDefault="00501220" w:rsidP="003A0F3C">
            <w:pPr>
              <w:jc w:val="center"/>
              <w:rPr>
                <w:rFonts w:ascii="Cambria" w:hAnsi="Cambria"/>
              </w:rPr>
            </w:pPr>
            <w:r w:rsidRPr="008E6E1D">
              <w:rPr>
                <w:rFonts w:ascii="Cambria" w:hAnsi="Cambria"/>
              </w:rPr>
              <w:t>Chapter 9</w:t>
            </w:r>
          </w:p>
          <w:p w:rsidR="00501220" w:rsidRPr="008E6E1D" w:rsidRDefault="00501220" w:rsidP="003A0F3C">
            <w:pPr>
              <w:jc w:val="center"/>
              <w:rPr>
                <w:rFonts w:ascii="Cambria" w:hAnsi="Cambria"/>
              </w:rPr>
            </w:pPr>
          </w:p>
        </w:tc>
        <w:tc>
          <w:tcPr>
            <w:tcW w:w="5130" w:type="dxa"/>
            <w:tcMar>
              <w:top w:w="29" w:type="dxa"/>
              <w:left w:w="29" w:type="dxa"/>
              <w:bottom w:w="29" w:type="dxa"/>
              <w:right w:w="29" w:type="dxa"/>
            </w:tcMar>
            <w:vAlign w:val="center"/>
          </w:tcPr>
          <w:p w:rsidR="00501220" w:rsidRPr="008E6E1D" w:rsidRDefault="008E6E1D" w:rsidP="003A0F3C">
            <w:pPr>
              <w:jc w:val="center"/>
              <w:rPr>
                <w:rFonts w:ascii="Cambria" w:hAnsi="Cambria"/>
              </w:rPr>
            </w:pPr>
            <w:r w:rsidRPr="008E6E1D">
              <w:rPr>
                <w:rFonts w:ascii="Cambria" w:hAnsi="Cambria"/>
              </w:rPr>
              <w:t>Character tracer chart</w:t>
            </w:r>
            <w:r w:rsidR="007830CA">
              <w:rPr>
                <w:rFonts w:ascii="Cambria" w:hAnsi="Cambria"/>
              </w:rPr>
              <w:t xml:space="preserve"> (30 pt</w:t>
            </w:r>
            <w:r w:rsidR="00B514A6">
              <w:rPr>
                <w:rFonts w:ascii="Cambria" w:hAnsi="Cambria"/>
              </w:rPr>
              <w:t>s</w:t>
            </w:r>
            <w:r w:rsidR="007830CA">
              <w:rPr>
                <w:rFonts w:ascii="Cambria" w:hAnsi="Cambria"/>
              </w:rPr>
              <w:t>)</w:t>
            </w:r>
          </w:p>
        </w:tc>
      </w:tr>
      <w:tr w:rsidR="003A0F3C" w:rsidRPr="008E6E1D" w:rsidTr="008E6E1D">
        <w:tc>
          <w:tcPr>
            <w:tcW w:w="1705" w:type="dxa"/>
            <w:tcMar>
              <w:top w:w="29" w:type="dxa"/>
              <w:left w:w="29" w:type="dxa"/>
              <w:bottom w:w="29" w:type="dxa"/>
              <w:right w:w="29" w:type="dxa"/>
            </w:tcMar>
            <w:vAlign w:val="center"/>
          </w:tcPr>
          <w:p w:rsidR="003A0F3C" w:rsidRPr="008E6E1D" w:rsidRDefault="008E6E1D" w:rsidP="003A0F3C">
            <w:pPr>
              <w:jc w:val="center"/>
              <w:rPr>
                <w:rFonts w:ascii="Cambria" w:hAnsi="Cambria"/>
                <w:b/>
              </w:rPr>
            </w:pPr>
            <w:r w:rsidRPr="008E6E1D">
              <w:rPr>
                <w:rFonts w:ascii="Cambria" w:hAnsi="Cambria"/>
                <w:b/>
              </w:rPr>
              <w:t>Apr. 25</w:t>
            </w:r>
          </w:p>
        </w:tc>
        <w:tc>
          <w:tcPr>
            <w:tcW w:w="2430" w:type="dxa"/>
            <w:tcMar>
              <w:top w:w="29" w:type="dxa"/>
              <w:left w:w="29" w:type="dxa"/>
              <w:bottom w:w="29" w:type="dxa"/>
              <w:right w:w="29" w:type="dxa"/>
            </w:tcMar>
            <w:vAlign w:val="center"/>
          </w:tcPr>
          <w:p w:rsidR="003A0F3C" w:rsidRPr="008E6E1D" w:rsidRDefault="003E6C4B" w:rsidP="003A0F3C">
            <w:pPr>
              <w:jc w:val="center"/>
              <w:rPr>
                <w:rFonts w:ascii="Cambria" w:hAnsi="Cambria"/>
              </w:rPr>
            </w:pPr>
            <w:r>
              <w:rPr>
                <w:rFonts w:ascii="Cambria" w:hAnsi="Cambria"/>
              </w:rPr>
              <w:t>DBQ</w:t>
            </w:r>
            <w:r w:rsidR="007830CA">
              <w:rPr>
                <w:rFonts w:ascii="Cambria" w:hAnsi="Cambria"/>
              </w:rPr>
              <w:t xml:space="preserve"> (50 pt</w:t>
            </w:r>
            <w:r>
              <w:rPr>
                <w:rFonts w:ascii="Cambria" w:hAnsi="Cambria"/>
              </w:rPr>
              <w:t>)</w:t>
            </w:r>
          </w:p>
        </w:tc>
        <w:tc>
          <w:tcPr>
            <w:tcW w:w="5130" w:type="dxa"/>
            <w:tcMar>
              <w:top w:w="29" w:type="dxa"/>
              <w:left w:w="29" w:type="dxa"/>
              <w:bottom w:w="29" w:type="dxa"/>
              <w:right w:w="29" w:type="dxa"/>
            </w:tcMar>
            <w:vAlign w:val="center"/>
          </w:tcPr>
          <w:p w:rsidR="003A0F3C" w:rsidRPr="008E6E1D" w:rsidRDefault="003A0F3C" w:rsidP="003A0F3C">
            <w:pPr>
              <w:jc w:val="center"/>
              <w:rPr>
                <w:rFonts w:ascii="Cambria" w:hAnsi="Cambria"/>
              </w:rPr>
            </w:pPr>
          </w:p>
        </w:tc>
      </w:tr>
      <w:tr w:rsidR="003A0F3C" w:rsidRPr="008E6E1D" w:rsidTr="008E6E1D">
        <w:tc>
          <w:tcPr>
            <w:tcW w:w="1705" w:type="dxa"/>
            <w:tcMar>
              <w:top w:w="29" w:type="dxa"/>
              <w:left w:w="29" w:type="dxa"/>
              <w:bottom w:w="29" w:type="dxa"/>
              <w:right w:w="29" w:type="dxa"/>
            </w:tcMar>
            <w:vAlign w:val="center"/>
          </w:tcPr>
          <w:p w:rsidR="003A0F3C" w:rsidRPr="008E6E1D" w:rsidRDefault="008E6E1D" w:rsidP="003A0F3C">
            <w:pPr>
              <w:jc w:val="center"/>
              <w:rPr>
                <w:rFonts w:ascii="Cambria" w:hAnsi="Cambria"/>
                <w:b/>
              </w:rPr>
            </w:pPr>
            <w:r w:rsidRPr="008E6E1D">
              <w:rPr>
                <w:rFonts w:ascii="Cambria" w:hAnsi="Cambria"/>
                <w:b/>
              </w:rPr>
              <w:t>Apr. 27</w:t>
            </w:r>
          </w:p>
        </w:tc>
        <w:tc>
          <w:tcPr>
            <w:tcW w:w="2430" w:type="dxa"/>
            <w:tcMar>
              <w:top w:w="29" w:type="dxa"/>
              <w:left w:w="29" w:type="dxa"/>
              <w:bottom w:w="29" w:type="dxa"/>
              <w:right w:w="29" w:type="dxa"/>
            </w:tcMar>
            <w:vAlign w:val="center"/>
          </w:tcPr>
          <w:p w:rsidR="003A0F3C" w:rsidRPr="008E6E1D" w:rsidRDefault="003A0F3C" w:rsidP="003A0F3C">
            <w:pPr>
              <w:jc w:val="center"/>
              <w:rPr>
                <w:rFonts w:ascii="Cambria" w:hAnsi="Cambria"/>
              </w:rPr>
            </w:pPr>
          </w:p>
        </w:tc>
        <w:tc>
          <w:tcPr>
            <w:tcW w:w="5130" w:type="dxa"/>
            <w:tcMar>
              <w:top w:w="29" w:type="dxa"/>
              <w:left w:w="29" w:type="dxa"/>
              <w:bottom w:w="29" w:type="dxa"/>
              <w:right w:w="29" w:type="dxa"/>
            </w:tcMar>
            <w:vAlign w:val="center"/>
          </w:tcPr>
          <w:p w:rsidR="003A0F3C" w:rsidRPr="008E6E1D" w:rsidRDefault="003E6C4B" w:rsidP="003E6C4B">
            <w:pPr>
              <w:jc w:val="center"/>
              <w:rPr>
                <w:rFonts w:ascii="Cambria" w:hAnsi="Cambria"/>
              </w:rPr>
            </w:pPr>
            <w:r>
              <w:rPr>
                <w:rFonts w:ascii="Cambria" w:hAnsi="Cambria"/>
              </w:rPr>
              <w:t>Turning point paper</w:t>
            </w:r>
            <w:r w:rsidR="00B514A6">
              <w:rPr>
                <w:rFonts w:ascii="Cambria" w:hAnsi="Cambria"/>
              </w:rPr>
              <w:t xml:space="preserve"> (50 pts)</w:t>
            </w:r>
          </w:p>
        </w:tc>
      </w:tr>
      <w:tr w:rsidR="003A0F3C" w:rsidRPr="008E6E1D" w:rsidTr="008E6E1D">
        <w:tc>
          <w:tcPr>
            <w:tcW w:w="1705" w:type="dxa"/>
            <w:tcMar>
              <w:top w:w="29" w:type="dxa"/>
              <w:left w:w="29" w:type="dxa"/>
              <w:bottom w:w="29" w:type="dxa"/>
              <w:right w:w="29" w:type="dxa"/>
            </w:tcMar>
            <w:vAlign w:val="center"/>
          </w:tcPr>
          <w:p w:rsidR="003A0F3C" w:rsidRPr="008E6E1D" w:rsidRDefault="008E6E1D" w:rsidP="003A0F3C">
            <w:pPr>
              <w:jc w:val="center"/>
              <w:rPr>
                <w:rFonts w:ascii="Cambria" w:hAnsi="Cambria"/>
                <w:b/>
              </w:rPr>
            </w:pPr>
            <w:r w:rsidRPr="008E6E1D">
              <w:rPr>
                <w:rFonts w:ascii="Cambria" w:hAnsi="Cambria"/>
                <w:b/>
              </w:rPr>
              <w:t>Apr. 29</w:t>
            </w:r>
          </w:p>
        </w:tc>
        <w:tc>
          <w:tcPr>
            <w:tcW w:w="2430" w:type="dxa"/>
            <w:tcMar>
              <w:top w:w="29" w:type="dxa"/>
              <w:left w:w="29" w:type="dxa"/>
              <w:bottom w:w="29" w:type="dxa"/>
              <w:right w:w="29" w:type="dxa"/>
            </w:tcMar>
            <w:vAlign w:val="center"/>
          </w:tcPr>
          <w:p w:rsidR="003A0F3C" w:rsidRPr="008E6E1D" w:rsidRDefault="003A0F3C" w:rsidP="003A0F3C">
            <w:pPr>
              <w:jc w:val="center"/>
              <w:rPr>
                <w:rFonts w:ascii="Cambria" w:hAnsi="Cambria"/>
              </w:rPr>
            </w:pPr>
          </w:p>
        </w:tc>
        <w:tc>
          <w:tcPr>
            <w:tcW w:w="5130" w:type="dxa"/>
            <w:tcMar>
              <w:top w:w="29" w:type="dxa"/>
              <w:left w:w="29" w:type="dxa"/>
              <w:bottom w:w="29" w:type="dxa"/>
              <w:right w:w="29" w:type="dxa"/>
            </w:tcMar>
            <w:vAlign w:val="center"/>
          </w:tcPr>
          <w:p w:rsidR="003A0F3C" w:rsidRPr="008E6E1D" w:rsidRDefault="003A0F3C" w:rsidP="003A0F3C">
            <w:pPr>
              <w:jc w:val="center"/>
              <w:rPr>
                <w:rFonts w:ascii="Cambria" w:hAnsi="Cambria"/>
              </w:rPr>
            </w:pPr>
          </w:p>
        </w:tc>
      </w:tr>
      <w:tr w:rsidR="008E6E1D" w:rsidRPr="008E6E1D" w:rsidTr="008E6E1D">
        <w:tc>
          <w:tcPr>
            <w:tcW w:w="1705" w:type="dxa"/>
            <w:tcMar>
              <w:top w:w="29" w:type="dxa"/>
              <w:left w:w="29" w:type="dxa"/>
              <w:bottom w:w="29" w:type="dxa"/>
              <w:right w:w="29" w:type="dxa"/>
            </w:tcMar>
            <w:vAlign w:val="center"/>
          </w:tcPr>
          <w:p w:rsidR="008E6E1D" w:rsidRPr="008E6E1D" w:rsidRDefault="008E6E1D" w:rsidP="003A0F3C">
            <w:pPr>
              <w:jc w:val="center"/>
              <w:rPr>
                <w:rFonts w:ascii="Cambria" w:hAnsi="Cambria"/>
                <w:b/>
              </w:rPr>
            </w:pPr>
            <w:r w:rsidRPr="008E6E1D">
              <w:rPr>
                <w:rFonts w:ascii="Cambria" w:hAnsi="Cambria"/>
                <w:b/>
              </w:rPr>
              <w:t>May 3</w:t>
            </w:r>
          </w:p>
        </w:tc>
        <w:tc>
          <w:tcPr>
            <w:tcW w:w="2430" w:type="dxa"/>
            <w:tcMar>
              <w:top w:w="29" w:type="dxa"/>
              <w:left w:w="29" w:type="dxa"/>
              <w:bottom w:w="29" w:type="dxa"/>
              <w:right w:w="29" w:type="dxa"/>
            </w:tcMar>
            <w:vAlign w:val="center"/>
          </w:tcPr>
          <w:p w:rsidR="008E6E1D" w:rsidRPr="008E6E1D" w:rsidRDefault="008E6E1D" w:rsidP="003A0F3C">
            <w:pPr>
              <w:jc w:val="center"/>
              <w:rPr>
                <w:rFonts w:ascii="Cambria" w:hAnsi="Cambria"/>
              </w:rPr>
            </w:pPr>
          </w:p>
        </w:tc>
        <w:tc>
          <w:tcPr>
            <w:tcW w:w="5130" w:type="dxa"/>
            <w:tcMar>
              <w:top w:w="29" w:type="dxa"/>
              <w:left w:w="29" w:type="dxa"/>
              <w:bottom w:w="29" w:type="dxa"/>
              <w:right w:w="29" w:type="dxa"/>
            </w:tcMar>
            <w:vAlign w:val="center"/>
          </w:tcPr>
          <w:p w:rsidR="008E6E1D" w:rsidRPr="008E6E1D" w:rsidRDefault="008E6E1D" w:rsidP="003A0F3C">
            <w:pPr>
              <w:jc w:val="center"/>
              <w:rPr>
                <w:rFonts w:ascii="Cambria" w:hAnsi="Cambria"/>
              </w:rPr>
            </w:pPr>
            <w:r w:rsidRPr="008E6E1D">
              <w:rPr>
                <w:rFonts w:ascii="Cambria" w:hAnsi="Cambria"/>
              </w:rPr>
              <w:t>Interior monologue &amp; analysis</w:t>
            </w:r>
            <w:r w:rsidR="00797F1E">
              <w:rPr>
                <w:rFonts w:ascii="Cambria" w:hAnsi="Cambria"/>
              </w:rPr>
              <w:t xml:space="preserve"> (100 pts)</w:t>
            </w:r>
          </w:p>
        </w:tc>
      </w:tr>
    </w:tbl>
    <w:p w:rsidR="00501220" w:rsidRPr="008E6E1D" w:rsidRDefault="00501220" w:rsidP="00501220">
      <w:pPr>
        <w:ind w:left="720"/>
        <w:rPr>
          <w:rFonts w:ascii="Cambria" w:hAnsi="Cambria"/>
        </w:rPr>
      </w:pPr>
    </w:p>
    <w:p w:rsidR="003E6C4B" w:rsidRPr="007830CA" w:rsidRDefault="007830CA" w:rsidP="007830CA">
      <w:pPr>
        <w:jc w:val="center"/>
        <w:rPr>
          <w:rFonts w:ascii="Cambria" w:hAnsi="Cambria"/>
          <w:b/>
        </w:rPr>
      </w:pPr>
      <w:r w:rsidRPr="007830CA">
        <w:rPr>
          <w:rFonts w:ascii="Cambria" w:hAnsi="Cambria"/>
          <w:b/>
        </w:rPr>
        <w:t>Creative Response Instructions</w:t>
      </w:r>
    </w:p>
    <w:p w:rsidR="007830CA" w:rsidRPr="007830CA" w:rsidRDefault="007830CA" w:rsidP="007830CA">
      <w:pPr>
        <w:rPr>
          <w:rFonts w:ascii="Cambria" w:hAnsi="Cambria" w:cs="Times New Roman"/>
          <w:sz w:val="20"/>
          <w:szCs w:val="20"/>
          <w:u w:val="single"/>
        </w:rPr>
      </w:pPr>
      <w:r w:rsidRPr="007830CA">
        <w:rPr>
          <w:rFonts w:ascii="Cambria" w:hAnsi="Cambria" w:cs="Times New Roman"/>
          <w:sz w:val="20"/>
          <w:szCs w:val="20"/>
          <w:u w:val="single"/>
        </w:rPr>
        <w:t>Response # 1</w:t>
      </w:r>
    </w:p>
    <w:p w:rsidR="007830CA" w:rsidRPr="007830CA" w:rsidRDefault="007830CA" w:rsidP="007830CA">
      <w:pPr>
        <w:rPr>
          <w:rFonts w:ascii="Cambria" w:hAnsi="Cambria" w:cs="Times New Roman"/>
          <w:sz w:val="20"/>
          <w:szCs w:val="20"/>
        </w:rPr>
      </w:pPr>
      <w:r w:rsidRPr="007830CA">
        <w:rPr>
          <w:rFonts w:ascii="Cambria" w:hAnsi="Cambria" w:cs="Times New Roman"/>
          <w:sz w:val="20"/>
          <w:szCs w:val="20"/>
        </w:rPr>
        <w:t>In Chapter Two, Nick ac</w:t>
      </w:r>
      <w:r>
        <w:rPr>
          <w:rFonts w:ascii="Cambria" w:hAnsi="Cambria" w:cs="Times New Roman"/>
          <w:sz w:val="20"/>
          <w:szCs w:val="20"/>
        </w:rPr>
        <w:t xml:space="preserve">companies Tom and </w:t>
      </w:r>
      <w:r w:rsidRPr="007830CA">
        <w:rPr>
          <w:rFonts w:ascii="Cambria" w:hAnsi="Cambria" w:cs="Times New Roman"/>
          <w:sz w:val="20"/>
          <w:szCs w:val="20"/>
        </w:rPr>
        <w:t>Myrtle, to a party.  Tom’s behavior suggests an utter disregard for Daisy.  At the end of the chapter, however, the following takes place:</w:t>
      </w:r>
    </w:p>
    <w:p w:rsidR="007830CA" w:rsidRPr="007830CA" w:rsidRDefault="007830CA" w:rsidP="007830CA">
      <w:pPr>
        <w:ind w:left="720"/>
        <w:rPr>
          <w:rFonts w:ascii="Cambria" w:hAnsi="Cambria" w:cs="Times New Roman"/>
          <w:sz w:val="20"/>
          <w:szCs w:val="20"/>
        </w:rPr>
      </w:pPr>
      <w:r w:rsidRPr="007830CA">
        <w:rPr>
          <w:rFonts w:ascii="Cambria" w:hAnsi="Cambria" w:cs="Times New Roman"/>
          <w:sz w:val="20"/>
          <w:szCs w:val="20"/>
        </w:rPr>
        <w:t xml:space="preserve">“Some time toward midnight Tom Buchanan and Mrs. Wilson stood face to face, discussing in impassioned voices whether Mrs. Wilson had any right to mention Daisy’s name. </w:t>
      </w:r>
    </w:p>
    <w:p w:rsidR="007830CA" w:rsidRPr="007830CA" w:rsidRDefault="007830CA" w:rsidP="007830CA">
      <w:pPr>
        <w:rPr>
          <w:rFonts w:ascii="Cambria" w:hAnsi="Cambria" w:cs="Times New Roman"/>
          <w:sz w:val="20"/>
          <w:szCs w:val="20"/>
        </w:rPr>
      </w:pPr>
      <w:r w:rsidRPr="007830CA">
        <w:rPr>
          <w:rFonts w:ascii="Cambria" w:hAnsi="Cambria" w:cs="Times New Roman"/>
          <w:sz w:val="20"/>
          <w:szCs w:val="20"/>
        </w:rPr>
        <w:tab/>
        <w:t xml:space="preserve">‘Daisy! Daisy! Daisy!’ shouted Mrs. Wilson. ‘I’ll say it whenever I want to! Daisy! Dai—‘ </w:t>
      </w:r>
    </w:p>
    <w:p w:rsidR="007830CA" w:rsidRPr="007830CA" w:rsidRDefault="007830CA" w:rsidP="007830CA">
      <w:pPr>
        <w:rPr>
          <w:rFonts w:ascii="Cambria" w:hAnsi="Cambria" w:cs="Times New Roman"/>
          <w:sz w:val="20"/>
          <w:szCs w:val="20"/>
        </w:rPr>
      </w:pPr>
      <w:r w:rsidRPr="007830CA">
        <w:rPr>
          <w:rFonts w:ascii="Cambria" w:hAnsi="Cambria" w:cs="Times New Roman"/>
          <w:sz w:val="20"/>
          <w:szCs w:val="20"/>
        </w:rPr>
        <w:tab/>
        <w:t xml:space="preserve">Making a short deft movement, Tom Buchanan broke </w:t>
      </w:r>
      <w:r>
        <w:rPr>
          <w:rFonts w:ascii="Cambria" w:hAnsi="Cambria" w:cs="Times New Roman"/>
          <w:sz w:val="20"/>
          <w:szCs w:val="20"/>
        </w:rPr>
        <w:t>her nose with his open hand” (41</w:t>
      </w:r>
      <w:r w:rsidRPr="007830CA">
        <w:rPr>
          <w:rFonts w:ascii="Cambria" w:hAnsi="Cambria" w:cs="Times New Roman"/>
          <w:sz w:val="20"/>
          <w:szCs w:val="20"/>
        </w:rPr>
        <w:t>).</w:t>
      </w:r>
    </w:p>
    <w:p w:rsidR="007830CA" w:rsidRPr="007830CA" w:rsidRDefault="007830CA" w:rsidP="007830CA">
      <w:pPr>
        <w:rPr>
          <w:rFonts w:ascii="Cambria" w:hAnsi="Cambria" w:cs="Times New Roman"/>
          <w:sz w:val="20"/>
          <w:szCs w:val="20"/>
        </w:rPr>
      </w:pPr>
      <w:r w:rsidRPr="007830CA">
        <w:rPr>
          <w:rFonts w:ascii="Cambria" w:hAnsi="Cambria" w:cs="Times New Roman"/>
          <w:sz w:val="20"/>
          <w:szCs w:val="20"/>
        </w:rPr>
        <w:t xml:space="preserve">Consider Tom’s actions.  What could possibly have motivated the physical abuse? </w:t>
      </w:r>
      <w:r w:rsidRPr="007830CA">
        <w:rPr>
          <w:rFonts w:ascii="Cambria" w:hAnsi="Cambria" w:cs="Times New Roman"/>
          <w:b/>
          <w:sz w:val="20"/>
          <w:szCs w:val="20"/>
        </w:rPr>
        <w:t>As if you’re Tom</w:t>
      </w:r>
      <w:r w:rsidRPr="007830CA">
        <w:rPr>
          <w:rFonts w:ascii="Cambria" w:hAnsi="Cambria" w:cs="Times New Roman"/>
          <w:sz w:val="20"/>
          <w:szCs w:val="20"/>
        </w:rPr>
        <w:t>, write a journal entry recounting the night.  Discuss what you thought about the party, the guests, and the hit.</w:t>
      </w:r>
    </w:p>
    <w:p w:rsidR="007830CA" w:rsidRPr="007830CA" w:rsidRDefault="007830CA" w:rsidP="007830CA">
      <w:pPr>
        <w:rPr>
          <w:rFonts w:ascii="Cambria" w:hAnsi="Cambria" w:cs="Times New Roman"/>
          <w:sz w:val="20"/>
          <w:szCs w:val="20"/>
        </w:rPr>
      </w:pPr>
    </w:p>
    <w:p w:rsidR="007830CA" w:rsidRPr="007830CA" w:rsidRDefault="007830CA" w:rsidP="007830CA">
      <w:pPr>
        <w:rPr>
          <w:rFonts w:ascii="Cambria" w:hAnsi="Cambria" w:cs="Times New Roman"/>
          <w:sz w:val="20"/>
          <w:szCs w:val="20"/>
          <w:u w:val="single"/>
        </w:rPr>
      </w:pPr>
      <w:r w:rsidRPr="007830CA">
        <w:rPr>
          <w:rFonts w:ascii="Cambria" w:hAnsi="Cambria" w:cs="Times New Roman"/>
          <w:sz w:val="20"/>
          <w:szCs w:val="20"/>
          <w:u w:val="single"/>
        </w:rPr>
        <w:t>Response # 2</w:t>
      </w:r>
    </w:p>
    <w:p w:rsidR="007830CA" w:rsidRPr="007830CA" w:rsidRDefault="007830CA" w:rsidP="007830CA">
      <w:pPr>
        <w:rPr>
          <w:rFonts w:ascii="Cambria" w:hAnsi="Cambria" w:cs="Times New Roman"/>
          <w:sz w:val="20"/>
          <w:szCs w:val="20"/>
        </w:rPr>
      </w:pPr>
      <w:r w:rsidRPr="007830CA">
        <w:rPr>
          <w:rFonts w:ascii="Cambria" w:hAnsi="Cambria" w:cs="Times New Roman"/>
          <w:sz w:val="20"/>
          <w:szCs w:val="20"/>
        </w:rPr>
        <w:t xml:space="preserve">It is in Chapter Three that we finally meet, in person, the famous Mr. Gatsby.  Amidst rumors of murder and German spying escapades, Gatsby takes shape.  </w:t>
      </w:r>
    </w:p>
    <w:p w:rsidR="007830CA" w:rsidRPr="007830CA" w:rsidRDefault="007830CA" w:rsidP="007830CA">
      <w:pPr>
        <w:rPr>
          <w:rFonts w:ascii="Cambria" w:hAnsi="Cambria" w:cs="Times New Roman"/>
          <w:sz w:val="20"/>
          <w:szCs w:val="20"/>
        </w:rPr>
      </w:pPr>
      <w:r w:rsidRPr="007830CA">
        <w:rPr>
          <w:rFonts w:ascii="Cambria" w:hAnsi="Cambria" w:cs="Times New Roman"/>
          <w:sz w:val="20"/>
          <w:szCs w:val="20"/>
        </w:rPr>
        <w:t xml:space="preserve">In a meticulously crafted argument paragraph, argue whether Gatsby is more likely to become the book’s hero or villain.  Use at least one direct quote to situate your stance.  </w:t>
      </w:r>
    </w:p>
    <w:p w:rsidR="007830CA" w:rsidRPr="007830CA" w:rsidRDefault="007830CA" w:rsidP="007830CA">
      <w:pPr>
        <w:rPr>
          <w:rFonts w:ascii="Cambria" w:hAnsi="Cambria" w:cs="Times New Roman"/>
          <w:sz w:val="20"/>
          <w:szCs w:val="20"/>
          <w:u w:val="single"/>
        </w:rPr>
      </w:pPr>
      <w:r w:rsidRPr="007830CA">
        <w:rPr>
          <w:rFonts w:ascii="Cambria" w:hAnsi="Cambria" w:cs="Times New Roman"/>
          <w:sz w:val="20"/>
          <w:szCs w:val="20"/>
          <w:u w:val="single"/>
        </w:rPr>
        <w:lastRenderedPageBreak/>
        <w:t>Response # 3</w:t>
      </w:r>
    </w:p>
    <w:p w:rsidR="007830CA" w:rsidRPr="007830CA" w:rsidRDefault="007830CA" w:rsidP="007830CA">
      <w:pPr>
        <w:rPr>
          <w:rFonts w:ascii="Cambria" w:hAnsi="Cambria" w:cs="Times New Roman"/>
          <w:sz w:val="20"/>
          <w:szCs w:val="20"/>
        </w:rPr>
      </w:pPr>
      <w:r w:rsidRPr="007830CA">
        <w:rPr>
          <w:rFonts w:ascii="Cambria" w:hAnsi="Cambria" w:cs="Times New Roman"/>
          <w:sz w:val="20"/>
          <w:szCs w:val="20"/>
        </w:rPr>
        <w:t>In Chapter Four, Gatsby’s complex history with Daisy is revealed.  While Gatsby was stationed at the base near Daisy’s home, Gatsby and Daisy fell in love.  Although Daisy chose to marry Tom after Gatsby left for the war, Daisy drank herself into numbness the night before her wedding after receiving a letter from Gatsby.</w:t>
      </w:r>
    </w:p>
    <w:p w:rsidR="007830CA" w:rsidRPr="007830CA" w:rsidRDefault="007830CA" w:rsidP="007830CA">
      <w:pPr>
        <w:rPr>
          <w:rFonts w:ascii="Cambria" w:hAnsi="Cambria" w:cs="Times New Roman"/>
          <w:sz w:val="20"/>
          <w:szCs w:val="20"/>
        </w:rPr>
      </w:pPr>
      <w:r w:rsidRPr="007830CA">
        <w:rPr>
          <w:rFonts w:ascii="Cambria" w:hAnsi="Cambria" w:cs="Times New Roman"/>
          <w:sz w:val="20"/>
          <w:szCs w:val="20"/>
        </w:rPr>
        <w:t xml:space="preserve">Consider what you know about their relationship and the surrounding circumstances.  </w:t>
      </w:r>
      <w:r w:rsidRPr="007830CA">
        <w:rPr>
          <w:rFonts w:ascii="Cambria" w:hAnsi="Cambria" w:cs="Times New Roman"/>
          <w:b/>
          <w:sz w:val="20"/>
          <w:szCs w:val="20"/>
        </w:rPr>
        <w:t xml:space="preserve">As if you’re Gatsby, </w:t>
      </w:r>
      <w:r w:rsidRPr="007830CA">
        <w:rPr>
          <w:rFonts w:ascii="Cambria" w:hAnsi="Cambria" w:cs="Times New Roman"/>
          <w:sz w:val="20"/>
          <w:szCs w:val="20"/>
        </w:rPr>
        <w:t>write the letter that Daisy received.  Then, in a separate paragraph, defend your letter’s content.  Why does your letter make the most sense within the book’s context?</w:t>
      </w:r>
    </w:p>
    <w:p w:rsidR="007830CA" w:rsidRPr="007830CA" w:rsidRDefault="007830CA" w:rsidP="007830CA">
      <w:pPr>
        <w:rPr>
          <w:rFonts w:ascii="Cambria" w:hAnsi="Cambria" w:cs="Times New Roman"/>
          <w:sz w:val="20"/>
          <w:szCs w:val="20"/>
        </w:rPr>
      </w:pPr>
    </w:p>
    <w:p w:rsidR="007830CA" w:rsidRPr="007830CA" w:rsidRDefault="007830CA" w:rsidP="007830CA">
      <w:pPr>
        <w:rPr>
          <w:rFonts w:ascii="Cambria" w:hAnsi="Cambria" w:cs="Times New Roman"/>
          <w:sz w:val="20"/>
          <w:szCs w:val="20"/>
          <w:u w:val="single"/>
        </w:rPr>
      </w:pPr>
      <w:r w:rsidRPr="007830CA">
        <w:rPr>
          <w:rFonts w:ascii="Cambria" w:hAnsi="Cambria" w:cs="Times New Roman"/>
          <w:sz w:val="20"/>
          <w:szCs w:val="20"/>
          <w:u w:val="single"/>
        </w:rPr>
        <w:t>Response #4</w:t>
      </w:r>
    </w:p>
    <w:p w:rsidR="007830CA" w:rsidRPr="007830CA" w:rsidRDefault="007830CA" w:rsidP="007830CA">
      <w:pPr>
        <w:rPr>
          <w:rFonts w:ascii="Cambria" w:hAnsi="Cambria" w:cs="Times New Roman"/>
          <w:sz w:val="20"/>
          <w:szCs w:val="20"/>
        </w:rPr>
      </w:pPr>
      <w:r w:rsidRPr="007830CA">
        <w:rPr>
          <w:rFonts w:ascii="Cambria" w:hAnsi="Cambria" w:cs="Times New Roman"/>
          <w:sz w:val="20"/>
          <w:szCs w:val="20"/>
        </w:rPr>
        <w:t xml:space="preserve">It is in Chapter Five that we finally witness Gatsby and Daisy’s reunion.  Their meeting is emotionally tumultuous, swinging from the severely awkward to the severely happy.  Because we are limited to Nick’s thoughts alone, we can only assume how Daisy and Gatsby are feeling based on Nick’s observations. </w:t>
      </w:r>
    </w:p>
    <w:p w:rsidR="007830CA" w:rsidRDefault="007830CA" w:rsidP="007830CA">
      <w:pPr>
        <w:rPr>
          <w:rFonts w:ascii="Cambria" w:hAnsi="Cambria" w:cs="Times New Roman"/>
          <w:sz w:val="20"/>
          <w:szCs w:val="20"/>
        </w:rPr>
      </w:pPr>
      <w:r w:rsidRPr="007830CA">
        <w:rPr>
          <w:rFonts w:ascii="Cambria" w:hAnsi="Cambria" w:cs="Times New Roman"/>
          <w:sz w:val="20"/>
          <w:szCs w:val="20"/>
        </w:rPr>
        <w:t>Select a passage from Chapter Five (at least one page) and rewrite it from either Daisy or Gatsby’s perspective.  Really get inside their heads to explore how they experienced the encounter, emphasizing ideas the reader may have missed in the original reading.</w:t>
      </w:r>
    </w:p>
    <w:p w:rsidR="00B42BEB" w:rsidRDefault="00B42BEB" w:rsidP="007830CA">
      <w:pPr>
        <w:rPr>
          <w:rFonts w:ascii="Cambria" w:hAnsi="Cambria" w:cs="Times New Roman"/>
          <w:sz w:val="20"/>
          <w:szCs w:val="20"/>
        </w:rPr>
      </w:pPr>
    </w:p>
    <w:p w:rsidR="00B42BEB" w:rsidRPr="00B42BEB" w:rsidRDefault="00B42BEB" w:rsidP="00B42BEB">
      <w:pPr>
        <w:jc w:val="center"/>
        <w:rPr>
          <w:rFonts w:ascii="Cambria" w:hAnsi="Cambria" w:cs="Times New Roman"/>
          <w:b/>
          <w:sz w:val="20"/>
          <w:szCs w:val="20"/>
        </w:rPr>
      </w:pPr>
      <w:r w:rsidRPr="00B42BEB">
        <w:rPr>
          <w:rFonts w:ascii="Cambria" w:hAnsi="Cambria" w:cs="Times New Roman"/>
          <w:b/>
          <w:sz w:val="20"/>
          <w:szCs w:val="20"/>
        </w:rPr>
        <w:t>Turning Point Paper</w:t>
      </w:r>
    </w:p>
    <w:p w:rsidR="00B514A6" w:rsidRPr="00D92914" w:rsidRDefault="00B514A6" w:rsidP="00B514A6">
      <w:pPr>
        <w:rPr>
          <w:rFonts w:ascii="Cambria" w:hAnsi="Cambria" w:cs="Times New Roman"/>
        </w:rPr>
      </w:pPr>
      <w:r w:rsidRPr="00D92914">
        <w:rPr>
          <w:rFonts w:ascii="Cambria" w:hAnsi="Cambria" w:cs="Times New Roman"/>
        </w:rPr>
        <w:t xml:space="preserve">Chapter </w:t>
      </w:r>
      <w:r w:rsidRPr="00D92914">
        <w:rPr>
          <w:rFonts w:ascii="Cambria" w:hAnsi="Cambria" w:cs="Times New Roman"/>
        </w:rPr>
        <w:t>S</w:t>
      </w:r>
      <w:r w:rsidRPr="00D92914">
        <w:rPr>
          <w:rFonts w:ascii="Cambria" w:hAnsi="Cambria" w:cs="Times New Roman"/>
        </w:rPr>
        <w:t xml:space="preserve">even is fraught with tension.  Up to this point, Gatsby and Daisy have behaved as if their actions were free of consequence; however, their romance has been suspended in limbo and limbo is ultimately unsustainable.  The chapter's culminating action sees Myrtle die and Gatsby take the blame.  </w:t>
      </w:r>
    </w:p>
    <w:p w:rsidR="00B514A6" w:rsidRPr="00D92914" w:rsidRDefault="00B514A6" w:rsidP="00B514A6">
      <w:pPr>
        <w:rPr>
          <w:rFonts w:ascii="Cambria" w:hAnsi="Cambria" w:cs="Times New Roman"/>
        </w:rPr>
      </w:pPr>
      <w:r w:rsidRPr="00D92914">
        <w:rPr>
          <w:rFonts w:ascii="Cambria" w:hAnsi="Cambria" w:cs="Times New Roman"/>
          <w:b/>
        </w:rPr>
        <w:t>Your Challenge:</w:t>
      </w:r>
      <w:r w:rsidRPr="00D92914">
        <w:rPr>
          <w:rFonts w:ascii="Cambria" w:hAnsi="Cambria" w:cs="Times New Roman"/>
          <w:b/>
        </w:rPr>
        <w:t xml:space="preserve"> </w:t>
      </w:r>
      <w:r w:rsidRPr="00D92914">
        <w:rPr>
          <w:rFonts w:ascii="Cambria" w:hAnsi="Cambria" w:cs="Times New Roman"/>
        </w:rPr>
        <w:t>Scour C</w:t>
      </w:r>
      <w:r w:rsidRPr="00D92914">
        <w:rPr>
          <w:rFonts w:ascii="Cambria" w:hAnsi="Cambria" w:cs="Times New Roman"/>
        </w:rPr>
        <w:t xml:space="preserve">hapter </w:t>
      </w:r>
      <w:r w:rsidRPr="00D92914">
        <w:rPr>
          <w:rFonts w:ascii="Cambria" w:hAnsi="Cambria" w:cs="Times New Roman"/>
        </w:rPr>
        <w:t>S</w:t>
      </w:r>
      <w:r w:rsidRPr="00D92914">
        <w:rPr>
          <w:rFonts w:ascii="Cambria" w:hAnsi="Cambria" w:cs="Times New Roman"/>
        </w:rPr>
        <w:t xml:space="preserve">even and consider which moment had the single biggest impact on the story's direction.  What line, paragraph, or half page was arguably the turning point?  Once you've identified this moment, do the following: </w:t>
      </w:r>
    </w:p>
    <w:p w:rsidR="00B514A6" w:rsidRPr="00D92914" w:rsidRDefault="00B514A6" w:rsidP="00B514A6">
      <w:pPr>
        <w:rPr>
          <w:rFonts w:ascii="Cambria" w:hAnsi="Cambria" w:cs="Times New Roman"/>
        </w:rPr>
      </w:pPr>
      <w:r w:rsidRPr="00D92914">
        <w:rPr>
          <w:rFonts w:ascii="Cambria" w:hAnsi="Cambria" w:cs="Times New Roman"/>
        </w:rPr>
        <w:t xml:space="preserve">1. Rewrite the passage, aiming for the biggest impact. To the best of your ability, mimic Fitzgerald's writing style so that your passage could, presumably, be slipped into the original.  Use one original line to start your passage; from there, rewrite the moment so that it redirects the story. </w:t>
      </w:r>
    </w:p>
    <w:p w:rsidR="00B514A6" w:rsidRPr="00D92914" w:rsidRDefault="00B42BEB" w:rsidP="00B514A6">
      <w:pPr>
        <w:rPr>
          <w:rFonts w:ascii="Cambria" w:hAnsi="Cambria" w:cs="Times New Roman"/>
        </w:rPr>
      </w:pPr>
      <w:r>
        <w:rPr>
          <w:rFonts w:ascii="Times New Roman" w:hAnsi="Times New Roman" w:cs="Times New Roman"/>
          <w:noProof/>
        </w:rPr>
        <w:drawing>
          <wp:anchor distT="0" distB="0" distL="114300" distR="114300" simplePos="0" relativeHeight="251663360" behindDoc="1" locked="0" layoutInCell="1" allowOverlap="1" wp14:anchorId="0DCABDA4" wp14:editId="35D9FEBE">
            <wp:simplePos x="0" y="0"/>
            <wp:positionH relativeFrom="margin">
              <wp:posOffset>1245097</wp:posOffset>
            </wp:positionH>
            <wp:positionV relativeFrom="margin">
              <wp:posOffset>6373688</wp:posOffset>
            </wp:positionV>
            <wp:extent cx="4584700" cy="1292860"/>
            <wp:effectExtent l="0" t="0" r="6350" b="2540"/>
            <wp:wrapSquare wrapText="bothSides"/>
            <wp:docPr id="4" name="Picture 3" descr="http://wordpirates.org/wp-content/uploads/2010/04/gatsby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ordpirates.org/wp-content/uploads/2010/04/gatsbysm.png"/>
                    <pic:cNvPicPr>
                      <a:picLocks noChangeAspect="1" noChangeArrowheads="1"/>
                    </pic:cNvPicPr>
                  </pic:nvPicPr>
                  <pic:blipFill>
                    <a:blip r:embed="rId7" cstate="print"/>
                    <a:srcRect/>
                    <a:stretch>
                      <a:fillRect/>
                    </a:stretch>
                  </pic:blipFill>
                  <pic:spPr bwMode="auto">
                    <a:xfrm>
                      <a:off x="0" y="0"/>
                      <a:ext cx="4584700" cy="12928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514A6" w:rsidRPr="00D92914">
        <w:rPr>
          <w:rFonts w:ascii="Cambria" w:hAnsi="Cambria" w:cs="Times New Roman"/>
        </w:rPr>
        <w:t xml:space="preserve">2. Write two meticulously crafted paragraphs unpacking your choice. In paragraph one, explain why/how your selected passage worked as the turning point; what made it so influential?  Next, in paragraph two, explain how your passage would redirect the story. If your passage were a part of the narrative, what would happen after? </w:t>
      </w:r>
    </w:p>
    <w:p w:rsidR="00B514A6" w:rsidRDefault="00B514A6" w:rsidP="00B514A6">
      <w:pPr>
        <w:rPr>
          <w:rFonts w:ascii="Cambria" w:hAnsi="Cambria" w:cs="Times New Roman"/>
        </w:rPr>
      </w:pPr>
      <w:r w:rsidRPr="00D92914">
        <w:rPr>
          <w:rFonts w:ascii="Cambria" w:hAnsi="Cambria" w:cs="Times New Roman"/>
        </w:rPr>
        <w:t xml:space="preserve">*This assignment should be typed, MLA format. </w:t>
      </w:r>
    </w:p>
    <w:p w:rsidR="00B42BEB" w:rsidRPr="00D92914" w:rsidRDefault="00B42BEB" w:rsidP="00B42BEB">
      <w:pPr>
        <w:rPr>
          <w:rFonts w:ascii="Cambria" w:hAnsi="Cambria" w:cs="Times New Roman"/>
        </w:rPr>
      </w:pPr>
      <w:r w:rsidRPr="00D92914">
        <w:rPr>
          <w:rFonts w:ascii="Cambria" w:hAnsi="Cambria" w:cs="Times New Roman"/>
        </w:rPr>
        <w:t xml:space="preserve">GRADING: </w:t>
      </w:r>
    </w:p>
    <w:p w:rsidR="00B42BEB" w:rsidRPr="00D92914" w:rsidRDefault="00B42BEB" w:rsidP="00B42BEB">
      <w:pPr>
        <w:pStyle w:val="ListParagraph"/>
        <w:numPr>
          <w:ilvl w:val="0"/>
          <w:numId w:val="1"/>
        </w:numPr>
        <w:rPr>
          <w:rFonts w:ascii="Cambria" w:hAnsi="Cambria" w:cs="Times New Roman"/>
        </w:rPr>
      </w:pPr>
      <w:r w:rsidRPr="00D92914">
        <w:rPr>
          <w:rFonts w:ascii="Cambria" w:hAnsi="Cambria" w:cs="Times New Roman"/>
        </w:rPr>
        <w:t>25 points for thoughtful rewritten passage.</w:t>
      </w:r>
    </w:p>
    <w:p w:rsidR="00B514A6" w:rsidRPr="00B42BEB" w:rsidRDefault="00B42BEB" w:rsidP="00525173">
      <w:pPr>
        <w:pStyle w:val="ListParagraph"/>
        <w:numPr>
          <w:ilvl w:val="0"/>
          <w:numId w:val="1"/>
        </w:numPr>
        <w:rPr>
          <w:rFonts w:ascii="Cambria" w:hAnsi="Cambria"/>
        </w:rPr>
        <w:sectPr w:rsidR="00B514A6" w:rsidRPr="00B42BEB" w:rsidSect="00B42BEB">
          <w:headerReference w:type="first" r:id="rId8"/>
          <w:pgSz w:w="12240" w:h="15840"/>
          <w:pgMar w:top="1440" w:right="1440" w:bottom="1440" w:left="1440" w:header="720" w:footer="720" w:gutter="0"/>
          <w:cols w:space="720"/>
          <w:docGrid w:linePitch="360"/>
        </w:sectPr>
      </w:pPr>
      <w:r w:rsidRPr="00B42BEB">
        <w:rPr>
          <w:rFonts w:ascii="Cambria" w:hAnsi="Cambria" w:cs="Times New Roman"/>
        </w:rPr>
        <w:t xml:space="preserve">25 points for two reflective paragraphs that critically unpack choices. </w:t>
      </w:r>
    </w:p>
    <w:p w:rsidR="0055447E" w:rsidRPr="0055447E" w:rsidRDefault="00D92914" w:rsidP="0055447E">
      <w:pPr>
        <w:spacing w:after="0" w:line="276" w:lineRule="auto"/>
        <w:jc w:val="center"/>
        <w:rPr>
          <w:rFonts w:ascii="Cambria" w:eastAsia="Calibri" w:hAnsi="Cambria" w:cs="Times New Roman"/>
          <w:b/>
          <w:sz w:val="36"/>
          <w:szCs w:val="36"/>
        </w:rPr>
      </w:pPr>
      <w:r>
        <w:rPr>
          <w:rFonts w:ascii="Cambria" w:eastAsia="Calibri" w:hAnsi="Cambria" w:cs="Times New Roman"/>
          <w:b/>
          <w:sz w:val="36"/>
          <w:szCs w:val="36"/>
        </w:rPr>
        <w:t>Interior Monologue Final Assessment</w:t>
      </w:r>
    </w:p>
    <w:p w:rsidR="00D92914" w:rsidRDefault="00D92914" w:rsidP="0055447E">
      <w:pPr>
        <w:spacing w:after="0" w:line="276" w:lineRule="auto"/>
        <w:rPr>
          <w:rFonts w:ascii="Cambria" w:eastAsia="Calibri" w:hAnsi="Cambria" w:cs="Times New Roman"/>
        </w:rPr>
      </w:pPr>
    </w:p>
    <w:p w:rsidR="0055447E" w:rsidRPr="0055447E" w:rsidRDefault="00D92914" w:rsidP="0055447E">
      <w:pPr>
        <w:spacing w:after="0" w:line="276" w:lineRule="auto"/>
        <w:rPr>
          <w:rFonts w:ascii="Cambria" w:eastAsia="Calibri" w:hAnsi="Cambria" w:cs="Times New Roman"/>
        </w:rPr>
      </w:pPr>
      <w:r w:rsidRPr="0055447E">
        <w:rPr>
          <w:rFonts w:ascii="Cambria" w:eastAsia="Calibri" w:hAnsi="Cambria" w:cs="Times New Roman"/>
          <w:noProof/>
        </w:rPr>
        <w:drawing>
          <wp:anchor distT="0" distB="0" distL="114300" distR="114300" simplePos="0" relativeHeight="251665408" behindDoc="1" locked="0" layoutInCell="1" allowOverlap="1" wp14:anchorId="778567E5" wp14:editId="53EFB161">
            <wp:simplePos x="0" y="0"/>
            <wp:positionH relativeFrom="column">
              <wp:posOffset>4439312</wp:posOffset>
            </wp:positionH>
            <wp:positionV relativeFrom="paragraph">
              <wp:posOffset>138982</wp:posOffset>
            </wp:positionV>
            <wp:extent cx="1572260" cy="2358390"/>
            <wp:effectExtent l="0" t="0" r="8890" b="3810"/>
            <wp:wrapTight wrapText="bothSides">
              <wp:wrapPolygon edited="0">
                <wp:start x="0" y="0"/>
                <wp:lineTo x="0" y="21460"/>
                <wp:lineTo x="21460" y="21460"/>
                <wp:lineTo x="21460" y="0"/>
                <wp:lineTo x="0" y="0"/>
              </wp:wrapPolygon>
            </wp:wrapTight>
            <wp:docPr id="1" name="Picture 1" descr="http://upload.wikimedia.org/wikipedia/en/b/b0/Gatsby_1925_jack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b/b0/Gatsby_1925_jacket.gif"/>
                    <pic:cNvPicPr>
                      <a:picLocks noChangeAspect="1" noChangeArrowheads="1"/>
                    </pic:cNvPicPr>
                  </pic:nvPicPr>
                  <pic:blipFill>
                    <a:blip r:embed="rId9" cstate="print"/>
                    <a:srcRect/>
                    <a:stretch>
                      <a:fillRect/>
                    </a:stretch>
                  </pic:blipFill>
                  <pic:spPr bwMode="auto">
                    <a:xfrm>
                      <a:off x="0" y="0"/>
                      <a:ext cx="1572260" cy="23583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5447E" w:rsidRPr="0055447E">
        <w:rPr>
          <w:rFonts w:ascii="Cambria" w:eastAsia="Calibri" w:hAnsi="Cambria" w:cs="Times New Roman"/>
        </w:rPr>
        <w:t xml:space="preserve">Throughout our study of </w:t>
      </w:r>
      <w:r w:rsidR="0055447E" w:rsidRPr="0055447E">
        <w:rPr>
          <w:rFonts w:ascii="Cambria" w:eastAsia="Calibri" w:hAnsi="Cambria" w:cs="Times New Roman"/>
          <w:i/>
        </w:rPr>
        <w:t xml:space="preserve">The Great Gatsby, </w:t>
      </w:r>
      <w:r w:rsidR="0055447E" w:rsidRPr="0055447E">
        <w:rPr>
          <w:rFonts w:ascii="Cambria" w:eastAsia="Calibri" w:hAnsi="Cambria" w:cs="Times New Roman"/>
        </w:rPr>
        <w:t xml:space="preserve">you </w:t>
      </w:r>
      <w:r w:rsidR="00B42BEB">
        <w:rPr>
          <w:rFonts w:ascii="Cambria" w:eastAsia="Calibri" w:hAnsi="Cambria" w:cs="Times New Roman"/>
        </w:rPr>
        <w:t>have been evaluating how the author</w:t>
      </w:r>
      <w:r w:rsidR="0055447E" w:rsidRPr="0055447E">
        <w:rPr>
          <w:rFonts w:ascii="Cambria" w:eastAsia="Calibri" w:hAnsi="Cambria" w:cs="Times New Roman"/>
        </w:rPr>
        <w:t xml:space="preserve"> develop</w:t>
      </w:r>
      <w:r w:rsidR="00B42BEB">
        <w:rPr>
          <w:rFonts w:ascii="Cambria" w:eastAsia="Calibri" w:hAnsi="Cambria" w:cs="Times New Roman"/>
        </w:rPr>
        <w:t>s</w:t>
      </w:r>
      <w:r w:rsidR="0055447E" w:rsidRPr="0055447E">
        <w:rPr>
          <w:rFonts w:ascii="Cambria" w:eastAsia="Calibri" w:hAnsi="Cambria" w:cs="Times New Roman"/>
        </w:rPr>
        <w:t xml:space="preserve"> characters and use</w:t>
      </w:r>
      <w:r w:rsidR="00B42BEB">
        <w:rPr>
          <w:rFonts w:ascii="Cambria" w:eastAsia="Calibri" w:hAnsi="Cambria" w:cs="Times New Roman"/>
        </w:rPr>
        <w:t>s</w:t>
      </w:r>
      <w:r w:rsidR="0055447E" w:rsidRPr="0055447E">
        <w:rPr>
          <w:rFonts w:ascii="Cambria" w:eastAsia="Calibri" w:hAnsi="Cambria" w:cs="Times New Roman"/>
        </w:rPr>
        <w:t xml:space="preserve"> them to reveal theme</w:t>
      </w:r>
      <w:r w:rsidR="00B42BEB">
        <w:rPr>
          <w:rFonts w:ascii="Cambria" w:eastAsia="Calibri" w:hAnsi="Cambria" w:cs="Times New Roman"/>
        </w:rPr>
        <w:t>s</w:t>
      </w:r>
      <w:r w:rsidR="0055447E" w:rsidRPr="0055447E">
        <w:rPr>
          <w:rFonts w:ascii="Cambria" w:eastAsia="Calibri" w:hAnsi="Cambria" w:cs="Times New Roman"/>
        </w:rPr>
        <w:t>. You have traced your character's progression throughout the book and you have had a chance to delve into your chara</w:t>
      </w:r>
      <w:r w:rsidR="00B42BEB">
        <w:rPr>
          <w:rFonts w:ascii="Cambria" w:eastAsia="Calibri" w:hAnsi="Cambria" w:cs="Times New Roman"/>
        </w:rPr>
        <w:t>cter's thoughts and motivations.</w:t>
      </w:r>
    </w:p>
    <w:p w:rsidR="0055447E" w:rsidRPr="0055447E" w:rsidRDefault="0055447E" w:rsidP="0055447E">
      <w:pPr>
        <w:spacing w:after="0" w:line="276" w:lineRule="auto"/>
        <w:rPr>
          <w:rFonts w:ascii="Cambria" w:eastAsia="Calibri" w:hAnsi="Cambria" w:cs="Times New Roman"/>
          <w:sz w:val="20"/>
          <w:szCs w:val="20"/>
        </w:rPr>
      </w:pPr>
    </w:p>
    <w:p w:rsidR="0055447E" w:rsidRPr="0055447E" w:rsidRDefault="0055447E" w:rsidP="0055447E">
      <w:pPr>
        <w:spacing w:after="0" w:line="276" w:lineRule="auto"/>
        <w:rPr>
          <w:rFonts w:ascii="Cambria" w:eastAsia="Calibri" w:hAnsi="Cambria" w:cs="Times New Roman"/>
          <w:sz w:val="28"/>
          <w:szCs w:val="28"/>
        </w:rPr>
      </w:pPr>
      <w:r w:rsidRPr="0055447E">
        <w:rPr>
          <w:rFonts w:ascii="Cambria" w:eastAsia="Calibri" w:hAnsi="Cambria" w:cs="Times New Roman"/>
          <w:sz w:val="28"/>
          <w:szCs w:val="28"/>
        </w:rPr>
        <w:t>Part 1: Write an Interior Monologue</w:t>
      </w:r>
      <w:r w:rsidR="00D92914" w:rsidRPr="00D92914">
        <w:rPr>
          <w:rFonts w:ascii="Cambria" w:eastAsia="Calibri" w:hAnsi="Cambria" w:cs="Times New Roman"/>
          <w:sz w:val="28"/>
          <w:szCs w:val="28"/>
        </w:rPr>
        <w:t xml:space="preserve"> (5</w:t>
      </w:r>
      <w:r w:rsidRPr="0055447E">
        <w:rPr>
          <w:rFonts w:ascii="Cambria" w:eastAsia="Calibri" w:hAnsi="Cambria" w:cs="Times New Roman"/>
          <w:sz w:val="28"/>
          <w:szCs w:val="28"/>
        </w:rPr>
        <w:t>0 pts)</w:t>
      </w:r>
    </w:p>
    <w:p w:rsidR="0055447E" w:rsidRPr="0055447E" w:rsidRDefault="0055447E" w:rsidP="0055447E">
      <w:pPr>
        <w:spacing w:after="0" w:line="276" w:lineRule="auto"/>
        <w:rPr>
          <w:rFonts w:ascii="Cambria" w:eastAsia="Calibri" w:hAnsi="Cambria" w:cs="Times New Roman"/>
          <w:sz w:val="20"/>
          <w:szCs w:val="20"/>
        </w:rPr>
      </w:pPr>
    </w:p>
    <w:p w:rsidR="0055447E" w:rsidRPr="0055447E" w:rsidRDefault="0055447E" w:rsidP="0055447E">
      <w:pPr>
        <w:spacing w:after="0" w:line="276" w:lineRule="auto"/>
        <w:rPr>
          <w:rFonts w:ascii="Cambria" w:eastAsia="Calibri" w:hAnsi="Cambria" w:cs="Times New Roman"/>
        </w:rPr>
      </w:pPr>
      <w:r w:rsidRPr="0055447E">
        <w:rPr>
          <w:rFonts w:ascii="Cambria" w:eastAsia="Calibri" w:hAnsi="Cambria" w:cs="Times New Roman"/>
        </w:rPr>
        <w:t xml:space="preserve">Select a, "Hot Spot" for your assigned character.  Think about the facets of his/her personality that help reveal theme.  For example, if you think a prominent theme is that living in the past will only bring unhappiness, you may want to look at Gatsby and Nick's conversation at the end of chapter six. </w:t>
      </w:r>
    </w:p>
    <w:p w:rsidR="0055447E" w:rsidRPr="0055447E" w:rsidRDefault="0055447E" w:rsidP="0055447E">
      <w:pPr>
        <w:spacing w:after="0" w:line="276" w:lineRule="auto"/>
        <w:rPr>
          <w:rFonts w:ascii="Cambria" w:eastAsia="Calibri" w:hAnsi="Cambria" w:cs="Times New Roman"/>
        </w:rPr>
      </w:pPr>
    </w:p>
    <w:p w:rsidR="0055447E" w:rsidRPr="0055447E" w:rsidRDefault="0055447E" w:rsidP="0055447E">
      <w:pPr>
        <w:spacing w:after="0" w:line="276" w:lineRule="auto"/>
        <w:rPr>
          <w:rFonts w:ascii="Cambria" w:eastAsia="Calibri" w:hAnsi="Cambria" w:cs="Times New Roman"/>
        </w:rPr>
      </w:pPr>
      <w:r w:rsidRPr="0055447E">
        <w:rPr>
          <w:rFonts w:ascii="Cambria" w:eastAsia="Calibri" w:hAnsi="Cambria" w:cs="Times New Roman"/>
        </w:rPr>
        <w:t xml:space="preserve">Write a one to two minute monologue (about one page) from the perspective of this character that shows how this character contributes to a theme of the novel. </w:t>
      </w:r>
    </w:p>
    <w:p w:rsidR="0055447E" w:rsidRPr="0055447E" w:rsidRDefault="0055447E" w:rsidP="0055447E">
      <w:pPr>
        <w:spacing w:after="0" w:line="276" w:lineRule="auto"/>
        <w:rPr>
          <w:rFonts w:ascii="Cambria" w:eastAsia="Calibri" w:hAnsi="Cambria" w:cs="Times New Roman"/>
        </w:rPr>
      </w:pPr>
    </w:p>
    <w:p w:rsidR="0055447E" w:rsidRPr="0055447E" w:rsidRDefault="0055447E" w:rsidP="0055447E">
      <w:pPr>
        <w:spacing w:after="0" w:line="276" w:lineRule="auto"/>
        <w:rPr>
          <w:rFonts w:ascii="Cambria" w:eastAsia="Calibri" w:hAnsi="Cambria" w:cs="Times New Roman"/>
        </w:rPr>
      </w:pPr>
      <w:r w:rsidRPr="0055447E">
        <w:rPr>
          <w:rFonts w:ascii="Cambria" w:eastAsia="Calibri" w:hAnsi="Cambria" w:cs="Times New Roman"/>
        </w:rPr>
        <w:t>Your monologue must include:</w:t>
      </w:r>
    </w:p>
    <w:p w:rsidR="0055447E" w:rsidRPr="0055447E" w:rsidRDefault="0055447E" w:rsidP="0055447E">
      <w:pPr>
        <w:numPr>
          <w:ilvl w:val="0"/>
          <w:numId w:val="2"/>
        </w:numPr>
        <w:spacing w:after="0" w:line="276" w:lineRule="auto"/>
        <w:contextualSpacing/>
        <w:rPr>
          <w:rFonts w:ascii="Cambria" w:eastAsia="Calibri" w:hAnsi="Cambria" w:cs="Times New Roman"/>
          <w:i/>
        </w:rPr>
      </w:pPr>
      <w:r w:rsidRPr="0055447E">
        <w:rPr>
          <w:rFonts w:ascii="Cambria" w:eastAsia="Calibri" w:hAnsi="Cambria" w:cs="Times New Roman"/>
        </w:rPr>
        <w:t xml:space="preserve">A brief sentence of context, so your audience understands </w:t>
      </w:r>
      <w:r w:rsidRPr="0055447E">
        <w:rPr>
          <w:rFonts w:ascii="Cambria" w:eastAsia="Calibri" w:hAnsi="Cambria" w:cs="Times New Roman"/>
          <w:i/>
        </w:rPr>
        <w:t xml:space="preserve">where </w:t>
      </w:r>
      <w:r w:rsidRPr="0055447E">
        <w:rPr>
          <w:rFonts w:ascii="Cambria" w:eastAsia="Calibri" w:hAnsi="Cambria" w:cs="Times New Roman"/>
        </w:rPr>
        <w:t>in the novel your monologue is situated</w:t>
      </w:r>
    </w:p>
    <w:p w:rsidR="0055447E" w:rsidRPr="0055447E" w:rsidRDefault="0055447E" w:rsidP="0055447E">
      <w:pPr>
        <w:numPr>
          <w:ilvl w:val="0"/>
          <w:numId w:val="2"/>
        </w:numPr>
        <w:spacing w:after="0" w:line="276" w:lineRule="auto"/>
        <w:contextualSpacing/>
        <w:rPr>
          <w:rFonts w:ascii="Cambria" w:eastAsia="Calibri" w:hAnsi="Cambria" w:cs="Times New Roman"/>
          <w:i/>
        </w:rPr>
      </w:pPr>
      <w:r w:rsidRPr="0055447E">
        <w:rPr>
          <w:rFonts w:ascii="Cambria" w:eastAsia="Calibri" w:hAnsi="Cambria" w:cs="Times New Roman"/>
        </w:rPr>
        <w:t xml:space="preserve">One line from the book that the character actually says that launches you into your monologue </w:t>
      </w:r>
    </w:p>
    <w:p w:rsidR="0055447E" w:rsidRPr="0055447E" w:rsidRDefault="0055447E" w:rsidP="0055447E">
      <w:pPr>
        <w:numPr>
          <w:ilvl w:val="0"/>
          <w:numId w:val="2"/>
        </w:numPr>
        <w:spacing w:after="0" w:line="276" w:lineRule="auto"/>
        <w:contextualSpacing/>
        <w:rPr>
          <w:rFonts w:ascii="Cambria" w:eastAsia="Calibri" w:hAnsi="Cambria" w:cs="Times New Roman"/>
          <w:i/>
        </w:rPr>
      </w:pPr>
      <w:r w:rsidRPr="0055447E">
        <w:rPr>
          <w:rFonts w:ascii="Cambria" w:eastAsia="Calibri" w:hAnsi="Cambria" w:cs="Times New Roman"/>
        </w:rPr>
        <w:t xml:space="preserve">A connection to a pivotal </w:t>
      </w:r>
      <w:r w:rsidRPr="0055447E">
        <w:rPr>
          <w:rFonts w:ascii="Cambria" w:eastAsia="Calibri" w:hAnsi="Cambria" w:cs="Times New Roman"/>
          <w:b/>
          <w:i/>
        </w:rPr>
        <w:t xml:space="preserve">theme </w:t>
      </w:r>
      <w:r w:rsidRPr="0055447E">
        <w:rPr>
          <w:rFonts w:ascii="Cambria" w:eastAsia="Calibri" w:hAnsi="Cambria" w:cs="Times New Roman"/>
        </w:rPr>
        <w:t>of the novel</w:t>
      </w:r>
    </w:p>
    <w:p w:rsidR="0055447E" w:rsidRPr="0055447E" w:rsidRDefault="0055447E" w:rsidP="0055447E">
      <w:pPr>
        <w:numPr>
          <w:ilvl w:val="0"/>
          <w:numId w:val="2"/>
        </w:numPr>
        <w:spacing w:after="0" w:line="276" w:lineRule="auto"/>
        <w:contextualSpacing/>
        <w:rPr>
          <w:rFonts w:ascii="Cambria" w:eastAsia="Calibri" w:hAnsi="Cambria" w:cs="Times New Roman"/>
          <w:i/>
        </w:rPr>
      </w:pPr>
      <w:r w:rsidRPr="0055447E">
        <w:rPr>
          <w:rFonts w:ascii="Cambria" w:eastAsia="Calibri" w:hAnsi="Cambria" w:cs="Times New Roman"/>
        </w:rPr>
        <w:t>One metaphor</w:t>
      </w:r>
    </w:p>
    <w:p w:rsidR="0055447E" w:rsidRPr="0055447E" w:rsidRDefault="0055447E" w:rsidP="0055447E">
      <w:pPr>
        <w:numPr>
          <w:ilvl w:val="0"/>
          <w:numId w:val="2"/>
        </w:numPr>
        <w:spacing w:after="0" w:line="276" w:lineRule="auto"/>
        <w:contextualSpacing/>
        <w:rPr>
          <w:rFonts w:ascii="Cambria" w:eastAsia="Calibri" w:hAnsi="Cambria" w:cs="Times New Roman"/>
          <w:i/>
        </w:rPr>
      </w:pPr>
      <w:r w:rsidRPr="0055447E">
        <w:rPr>
          <w:rFonts w:ascii="Cambria" w:eastAsia="Calibri" w:hAnsi="Cambria" w:cs="Times New Roman"/>
        </w:rPr>
        <w:t xml:space="preserve">Carefully selected diction that reveals the </w:t>
      </w:r>
      <w:r w:rsidRPr="0055447E">
        <w:rPr>
          <w:rFonts w:ascii="Cambria" w:eastAsia="Calibri" w:hAnsi="Cambria" w:cs="Times New Roman"/>
          <w:i/>
        </w:rPr>
        <w:t xml:space="preserve">tone </w:t>
      </w:r>
      <w:r w:rsidRPr="0055447E">
        <w:rPr>
          <w:rFonts w:ascii="Cambria" w:eastAsia="Calibri" w:hAnsi="Cambria" w:cs="Times New Roman"/>
        </w:rPr>
        <w:t xml:space="preserve">of your piece </w:t>
      </w:r>
    </w:p>
    <w:p w:rsidR="0055447E" w:rsidRPr="0055447E" w:rsidRDefault="0055447E" w:rsidP="0055447E">
      <w:pPr>
        <w:spacing w:after="0" w:line="276" w:lineRule="auto"/>
        <w:rPr>
          <w:rFonts w:ascii="Cambria" w:eastAsia="Calibri" w:hAnsi="Cambria" w:cs="Times New Roman"/>
          <w:i/>
        </w:rPr>
      </w:pPr>
    </w:p>
    <w:p w:rsidR="0055447E" w:rsidRPr="0055447E" w:rsidRDefault="0055447E" w:rsidP="0055447E">
      <w:pPr>
        <w:spacing w:after="0" w:line="276" w:lineRule="auto"/>
        <w:rPr>
          <w:rFonts w:ascii="Cambria" w:eastAsia="Calibri" w:hAnsi="Cambria" w:cs="Times New Roman"/>
          <w:sz w:val="28"/>
          <w:szCs w:val="28"/>
        </w:rPr>
      </w:pPr>
      <w:r w:rsidRPr="0055447E">
        <w:rPr>
          <w:rFonts w:ascii="Cambria" w:eastAsia="Calibri" w:hAnsi="Cambria" w:cs="Times New Roman"/>
          <w:sz w:val="28"/>
          <w:szCs w:val="28"/>
        </w:rPr>
        <w:t xml:space="preserve">Part </w:t>
      </w:r>
      <w:r w:rsidR="00D92914" w:rsidRPr="00D92914">
        <w:rPr>
          <w:rFonts w:ascii="Cambria" w:eastAsia="Calibri" w:hAnsi="Cambria" w:cs="Times New Roman"/>
          <w:sz w:val="28"/>
          <w:szCs w:val="28"/>
        </w:rPr>
        <w:t>2</w:t>
      </w:r>
      <w:r w:rsidRPr="0055447E">
        <w:rPr>
          <w:rFonts w:ascii="Cambria" w:eastAsia="Calibri" w:hAnsi="Cambria" w:cs="Times New Roman"/>
          <w:sz w:val="28"/>
          <w:szCs w:val="28"/>
        </w:rPr>
        <w:t>: Analyze Your Monologue (5</w:t>
      </w:r>
      <w:r w:rsidR="00D92914" w:rsidRPr="00D92914">
        <w:rPr>
          <w:rFonts w:ascii="Cambria" w:eastAsia="Calibri" w:hAnsi="Cambria" w:cs="Times New Roman"/>
          <w:sz w:val="28"/>
          <w:szCs w:val="28"/>
        </w:rPr>
        <w:t>0</w:t>
      </w:r>
      <w:r w:rsidRPr="0055447E">
        <w:rPr>
          <w:rFonts w:ascii="Cambria" w:eastAsia="Calibri" w:hAnsi="Cambria" w:cs="Times New Roman"/>
          <w:sz w:val="28"/>
          <w:szCs w:val="28"/>
        </w:rPr>
        <w:t xml:space="preserve"> pts)</w:t>
      </w:r>
    </w:p>
    <w:p w:rsidR="0055447E" w:rsidRPr="0055447E" w:rsidRDefault="0055447E" w:rsidP="0055447E">
      <w:pPr>
        <w:spacing w:after="0" w:line="276" w:lineRule="auto"/>
        <w:rPr>
          <w:rFonts w:ascii="Cambria" w:eastAsia="Calibri" w:hAnsi="Cambria" w:cs="Times New Roman"/>
        </w:rPr>
      </w:pPr>
    </w:p>
    <w:p w:rsidR="0055447E" w:rsidRPr="0055447E" w:rsidRDefault="0055447E" w:rsidP="0055447E">
      <w:pPr>
        <w:spacing w:after="0" w:line="276" w:lineRule="auto"/>
        <w:rPr>
          <w:rFonts w:ascii="Cambria" w:eastAsia="Calibri" w:hAnsi="Cambria" w:cs="Times New Roman"/>
        </w:rPr>
      </w:pPr>
      <w:r w:rsidRPr="0055447E">
        <w:rPr>
          <w:rFonts w:ascii="Cambria" w:eastAsia="Calibri" w:hAnsi="Cambria" w:cs="Times New Roman"/>
        </w:rPr>
        <w:t xml:space="preserve">In two </w:t>
      </w:r>
      <w:r w:rsidRPr="0055447E">
        <w:rPr>
          <w:rFonts w:ascii="Cambria" w:eastAsia="Calibri" w:hAnsi="Cambria" w:cs="Times New Roman"/>
          <w:i/>
        </w:rPr>
        <w:t xml:space="preserve">meticulously crafted </w:t>
      </w:r>
      <w:r w:rsidRPr="0055447E">
        <w:rPr>
          <w:rFonts w:ascii="Cambria" w:eastAsia="Calibri" w:hAnsi="Cambria" w:cs="Times New Roman"/>
        </w:rPr>
        <w:t xml:space="preserve">paragraphs, explain the analytical choices you made while you constructed this monologue.   </w:t>
      </w:r>
    </w:p>
    <w:p w:rsidR="0055447E" w:rsidRPr="0055447E" w:rsidRDefault="0055447E" w:rsidP="0055447E">
      <w:pPr>
        <w:spacing w:after="0" w:line="276" w:lineRule="auto"/>
        <w:rPr>
          <w:rFonts w:ascii="Cambria" w:eastAsia="Calibri" w:hAnsi="Cambria" w:cs="Times New Roman"/>
        </w:rPr>
      </w:pPr>
    </w:p>
    <w:p w:rsidR="0055447E" w:rsidRDefault="0055447E" w:rsidP="0055447E">
      <w:pPr>
        <w:spacing w:after="0" w:line="276" w:lineRule="auto"/>
        <w:rPr>
          <w:rFonts w:ascii="Cambria" w:eastAsia="Calibri" w:hAnsi="Cambria" w:cs="Times New Roman"/>
        </w:rPr>
      </w:pPr>
      <w:r w:rsidRPr="0055447E">
        <w:rPr>
          <w:rFonts w:ascii="Cambria" w:eastAsia="Calibri" w:hAnsi="Cambria" w:cs="Times New Roman"/>
        </w:rPr>
        <w:t>Your first paragraph should</w:t>
      </w:r>
      <w:r w:rsidR="00B42BEB">
        <w:rPr>
          <w:rFonts w:ascii="Cambria" w:eastAsia="Calibri" w:hAnsi="Cambria" w:cs="Times New Roman"/>
        </w:rPr>
        <w:t xml:space="preserve"> explain (with evidence from your</w:t>
      </w:r>
      <w:r w:rsidRPr="0055447E">
        <w:rPr>
          <w:rFonts w:ascii="Cambria" w:eastAsia="Calibri" w:hAnsi="Cambria" w:cs="Times New Roman"/>
        </w:rPr>
        <w:t xml:space="preserve"> text) what choices you made in your own writing.  What diction did you use and how did it help convey your tone?  What theme emerged as a result of your monologue and how did you develop it?  </w:t>
      </w:r>
    </w:p>
    <w:p w:rsidR="0035579E" w:rsidRPr="0055447E" w:rsidRDefault="0035579E" w:rsidP="0055447E">
      <w:pPr>
        <w:spacing w:after="0" w:line="276" w:lineRule="auto"/>
        <w:rPr>
          <w:rFonts w:ascii="Cambria" w:eastAsia="Calibri" w:hAnsi="Cambria" w:cs="Times New Roman"/>
        </w:rPr>
      </w:pPr>
    </w:p>
    <w:p w:rsidR="0035579E" w:rsidRPr="00A80C3E" w:rsidRDefault="0055447E" w:rsidP="00D92914">
      <w:pPr>
        <w:spacing w:after="0" w:line="276" w:lineRule="auto"/>
        <w:rPr>
          <w:rFonts w:ascii="Cambria" w:eastAsia="Calibri" w:hAnsi="Cambria" w:cs="Times New Roman"/>
        </w:rPr>
        <w:sectPr w:rsidR="0035579E" w:rsidRPr="00A80C3E" w:rsidSect="00B514A6">
          <w:pgSz w:w="12240" w:h="15840"/>
          <w:pgMar w:top="1440" w:right="1440" w:bottom="1440" w:left="1440" w:header="720" w:footer="720" w:gutter="0"/>
          <w:cols w:space="720"/>
          <w:docGrid w:linePitch="360"/>
        </w:sectPr>
      </w:pPr>
      <w:r w:rsidRPr="0055447E">
        <w:rPr>
          <w:rFonts w:ascii="Cambria" w:eastAsia="Calibri" w:hAnsi="Cambria" w:cs="Times New Roman"/>
        </w:rPr>
        <w:t xml:space="preserve">Your second paragraph should explain how your </w:t>
      </w:r>
      <w:r w:rsidR="0035579E">
        <w:rPr>
          <w:rFonts w:ascii="Cambria" w:eastAsia="Calibri" w:hAnsi="Cambria" w:cs="Times New Roman"/>
        </w:rPr>
        <w:t>creative adaptation provides new insight into the text or the theme.</w:t>
      </w:r>
      <w:r w:rsidRPr="0055447E">
        <w:rPr>
          <w:rFonts w:ascii="Cambria" w:eastAsia="Calibri" w:hAnsi="Cambria" w:cs="Times New Roman"/>
        </w:rPr>
        <w:t xml:space="preserve">  </w:t>
      </w:r>
      <w:r w:rsidR="0035579E" w:rsidRPr="0055447E">
        <w:rPr>
          <w:rFonts w:ascii="Cambria" w:eastAsia="Calibri" w:hAnsi="Cambria" w:cs="Times New Roman"/>
        </w:rPr>
        <w:t xml:space="preserve">How does your monologue's writing develop our understanding of the source text, </w:t>
      </w:r>
      <w:r w:rsidR="0035579E" w:rsidRPr="0055447E">
        <w:rPr>
          <w:rFonts w:ascii="Cambria" w:eastAsia="Calibri" w:hAnsi="Cambria" w:cs="Times New Roman"/>
          <w:i/>
        </w:rPr>
        <w:t>The Great Gatsby</w:t>
      </w:r>
      <w:r w:rsidR="00A80C3E">
        <w:rPr>
          <w:rFonts w:ascii="Cambria" w:eastAsia="Calibri" w:hAnsi="Cambria" w:cs="Times New Roman"/>
        </w:rPr>
        <w:t>? How does it alter or expand it to create a new or enhanced message?</w:t>
      </w:r>
    </w:p>
    <w:p w:rsidR="003E6C4B" w:rsidRDefault="003E6C4B" w:rsidP="003E6C4B">
      <w:pPr>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1" locked="0" layoutInCell="1" allowOverlap="1" wp14:anchorId="144AE699" wp14:editId="187D29AA">
            <wp:simplePos x="0" y="0"/>
            <wp:positionH relativeFrom="margin">
              <wp:posOffset>79513</wp:posOffset>
            </wp:positionH>
            <wp:positionV relativeFrom="paragraph">
              <wp:posOffset>83</wp:posOffset>
            </wp:positionV>
            <wp:extent cx="835263" cy="779062"/>
            <wp:effectExtent l="0" t="0" r="3175" b="2540"/>
            <wp:wrapTight wrapText="bothSides">
              <wp:wrapPolygon edited="0">
                <wp:start x="0" y="0"/>
                <wp:lineTo x="0" y="21142"/>
                <wp:lineTo x="21189" y="21142"/>
                <wp:lineTo x="21189" y="0"/>
                <wp:lineTo x="0" y="0"/>
              </wp:wrapPolygon>
            </wp:wrapTight>
            <wp:docPr id="3" name="Picture 3" descr="http://t0.gstatic.com/images?q=tbn:ANd9GcSQRFbZ7FdtaHY8SadVuzaTXn-BFNsnNV-AtAhkQIV4U7xhCPNH4w:www.sciencekids.co.nz/images/cartoon%2520detec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SQRFbZ7FdtaHY8SadVuzaTXn-BFNsnNV-AtAhkQIV4U7xhCPNH4w:www.sciencekids.co.nz/images/cartoon%2520detective.jpg"/>
                    <pic:cNvPicPr>
                      <a:picLocks noChangeAspect="1" noChangeArrowheads="1"/>
                    </pic:cNvPicPr>
                  </pic:nvPicPr>
                  <pic:blipFill>
                    <a:blip r:embed="rId10" cstate="print"/>
                    <a:srcRect/>
                    <a:stretch>
                      <a:fillRect/>
                    </a:stretch>
                  </pic:blipFill>
                  <pic:spPr bwMode="auto">
                    <a:xfrm>
                      <a:off x="0" y="0"/>
                      <a:ext cx="845647" cy="78874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mc:AlternateContent>
          <mc:Choice Requires="wps">
            <w:drawing>
              <wp:inline distT="0" distB="0" distL="0" distR="0" wp14:anchorId="3A69E3BB" wp14:editId="0B5252A8">
                <wp:extent cx="6612835" cy="808383"/>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12835" cy="808383"/>
                        </a:xfrm>
                        <a:prstGeom prst="rect">
                          <a:avLst/>
                        </a:prstGeom>
                        <a:extLst>
                          <a:ext uri="{AF507438-7753-43E0-B8FC-AC1667EBCBE1}">
                            <a14:hiddenEffects xmlns:a14="http://schemas.microsoft.com/office/drawing/2010/main">
                              <a:effectLst/>
                            </a14:hiddenEffects>
                          </a:ext>
                        </a:extLst>
                      </wps:spPr>
                      <wps:txbx>
                        <w:txbxContent>
                          <w:p w:rsidR="003E6C4B" w:rsidRPr="00D92914" w:rsidRDefault="003E6C4B" w:rsidP="003E6C4B">
                            <w:pPr>
                              <w:pStyle w:val="NormalWeb"/>
                              <w:spacing w:before="0" w:beforeAutospacing="0" w:after="0" w:afterAutospacing="0"/>
                              <w:jc w:val="center"/>
                              <w:rPr>
                                <w:rFonts w:ascii="Cambria" w:hAnsi="Cambria"/>
                              </w:rPr>
                            </w:pPr>
                            <w:r w:rsidRPr="00D92914">
                              <w:rPr>
                                <w:rFonts w:ascii="Cambria" w:hAnsi="Cambria"/>
                                <w:color w:val="000000"/>
                                <w:sz w:val="72"/>
                                <w:szCs w:val="72"/>
                                <w14:textOutline w14:w="9525" w14:cap="flat" w14:cmpd="sng" w14:algn="ctr">
                                  <w14:solidFill>
                                    <w14:srgbClr w14:val="000000"/>
                                  </w14:solidFill>
                                  <w14:prstDash w14:val="solid"/>
                                  <w14:round/>
                                </w14:textOutline>
                              </w:rPr>
                              <w:t>Character Tracer Chart</w:t>
                            </w:r>
                          </w:p>
                        </w:txbxContent>
                      </wps:txbx>
                      <wps:bodyPr wrap="square" numCol="1" fromWordArt="1">
                        <a:prstTxWarp prst="textDeflate">
                          <a:avLst>
                            <a:gd name="adj" fmla="val 26227"/>
                          </a:avLst>
                        </a:prstTxWarp>
                        <a:spAutoFit/>
                      </wps:bodyPr>
                    </wps:wsp>
                  </a:graphicData>
                </a:graphic>
              </wp:inline>
            </w:drawing>
          </mc:Choice>
          <mc:Fallback>
            <w:pict>
              <v:shapetype w14:anchorId="3A69E3BB" id="_x0000_t202" coordsize="21600,21600" o:spt="202" path="m,l,21600r21600,l21600,xe">
                <v:stroke joinstyle="miter"/>
                <v:path gradientshapeok="t" o:connecttype="rect"/>
              </v:shapetype>
              <v:shape id="WordArt 1" o:spid="_x0000_s1026" type="#_x0000_t202" style="width:520.7pt;height:6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" filled="f" stroked="f">
                <o:lock v:ext="edit" shapetype="t"/>
                <v:textbox style="mso-fit-shape-to-text:t">
                  <w:txbxContent>
                    <w:p w:rsidR="003E6C4B" w:rsidRPr="00D92914" w:rsidRDefault="003E6C4B" w:rsidP="003E6C4B">
                      <w:pPr>
                        <w:pStyle w:val="NormalWeb"/>
                        <w:spacing w:before="0" w:beforeAutospacing="0" w:after="0" w:afterAutospacing="0"/>
                        <w:jc w:val="center"/>
                        <w:rPr>
                          <w:rFonts w:ascii="Cambria" w:hAnsi="Cambria"/>
                        </w:rPr>
                      </w:pPr>
                      <w:r w:rsidRPr="00D92914">
                        <w:rPr>
                          <w:rFonts w:ascii="Cambria" w:hAnsi="Cambria"/>
                          <w:color w:val="000000"/>
                          <w:sz w:val="72"/>
                          <w:szCs w:val="72"/>
                          <w14:textOutline w14:w="9525" w14:cap="flat" w14:cmpd="sng" w14:algn="ctr">
                            <w14:solidFill>
                              <w14:srgbClr w14:val="000000"/>
                            </w14:solidFill>
                            <w14:prstDash w14:val="solid"/>
                            <w14:round/>
                          </w14:textOutline>
                        </w:rPr>
                        <w:t>Character Tracer Chart</w:t>
                      </w:r>
                    </w:p>
                  </w:txbxContent>
                </v:textbox>
                <w10:anchorlock/>
              </v:shape>
            </w:pict>
          </mc:Fallback>
        </mc:AlternateContent>
      </w:r>
    </w:p>
    <w:p w:rsidR="003E6C4B" w:rsidRPr="00D92914" w:rsidRDefault="003E6C4B" w:rsidP="003E6C4B">
      <w:pPr>
        <w:rPr>
          <w:rFonts w:ascii="Cambria" w:hAnsi="Cambria"/>
          <w:sz w:val="24"/>
          <w:szCs w:val="24"/>
        </w:rPr>
      </w:pPr>
      <w:r w:rsidRPr="00D92914">
        <w:rPr>
          <w:rFonts w:ascii="Cambria" w:hAnsi="Cambria"/>
          <w:b/>
          <w:noProof/>
          <w:sz w:val="28"/>
          <w:szCs w:val="28"/>
        </w:rPr>
        <w:drawing>
          <wp:anchor distT="0" distB="0" distL="114300" distR="114300" simplePos="0" relativeHeight="251661312" behindDoc="0" locked="0" layoutInCell="1" allowOverlap="1" wp14:anchorId="75E0980B" wp14:editId="4435E77D">
            <wp:simplePos x="0" y="0"/>
            <wp:positionH relativeFrom="margin">
              <wp:align>left</wp:align>
            </wp:positionH>
            <wp:positionV relativeFrom="paragraph">
              <wp:posOffset>433761</wp:posOffset>
            </wp:positionV>
            <wp:extent cx="1841500" cy="1400810"/>
            <wp:effectExtent l="0" t="0" r="6350" b="8890"/>
            <wp:wrapTight wrapText="bothSides">
              <wp:wrapPolygon edited="0">
                <wp:start x="0" y="0"/>
                <wp:lineTo x="0" y="21443"/>
                <wp:lineTo x="21451" y="21443"/>
                <wp:lineTo x="21451" y="0"/>
                <wp:lineTo x="0" y="0"/>
              </wp:wrapPolygon>
            </wp:wrapTight>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845327" cy="14034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92914">
        <w:rPr>
          <w:rFonts w:ascii="Cambria" w:hAnsi="Cambria"/>
          <w:b/>
          <w:sz w:val="28"/>
          <w:szCs w:val="28"/>
        </w:rPr>
        <w:t>YOUR MISSION:</w:t>
      </w:r>
      <w:r w:rsidRPr="00D92914">
        <w:rPr>
          <w:rFonts w:ascii="Cambria" w:hAnsi="Cambria"/>
          <w:b/>
          <w:sz w:val="28"/>
          <w:szCs w:val="28"/>
        </w:rPr>
        <w:t xml:space="preserve"> </w:t>
      </w:r>
      <w:r w:rsidRPr="00D92914">
        <w:rPr>
          <w:rFonts w:ascii="Cambria" w:hAnsi="Cambria"/>
          <w:sz w:val="24"/>
          <w:szCs w:val="24"/>
        </w:rPr>
        <w:t>Your goal is to uncover the inner workings of your subject.  What motivates him or her?  What are your subject’s strengths and weaknesses?  What does he or she want more than anything else?  What makes your subject tick? The more information you’re able to uncover, the easier your, “case,” will become.  Good luck!</w:t>
      </w:r>
    </w:p>
    <w:p w:rsidR="003E6C4B" w:rsidRPr="00D92914" w:rsidRDefault="003E6C4B" w:rsidP="003E6C4B">
      <w:pPr>
        <w:rPr>
          <w:rFonts w:ascii="Cambria" w:hAnsi="Cambria" w:cs="Times New Roman"/>
        </w:rPr>
      </w:pPr>
    </w:p>
    <w:p w:rsidR="003E6C4B" w:rsidRPr="00D92914" w:rsidRDefault="003E6C4B" w:rsidP="003E6C4B">
      <w:pPr>
        <w:rPr>
          <w:rFonts w:ascii="Cambria" w:hAnsi="Cambria" w:cs="Times New Roman"/>
        </w:rPr>
      </w:pPr>
      <w:r w:rsidRPr="00D92914">
        <w:rPr>
          <w:rFonts w:ascii="Cambria" w:hAnsi="Cambria" w:cs="Times New Roman"/>
        </w:rPr>
        <w:t>You have been selected to trace the character ______________________________________</w:t>
      </w:r>
    </w:p>
    <w:p w:rsidR="003E6C4B" w:rsidRPr="00D92914" w:rsidRDefault="003E6C4B" w:rsidP="003E6C4B">
      <w:pPr>
        <w:rPr>
          <w:rFonts w:ascii="Cambria" w:hAnsi="Cambria" w:cs="Times New Roman"/>
        </w:rPr>
      </w:pPr>
      <w:r w:rsidRPr="00D92914">
        <w:rPr>
          <w:rFonts w:ascii="Cambria" w:hAnsi="Cambria" w:cs="Times New Roman"/>
        </w:rPr>
        <w:t>Instructions: As you read, look for quotes from the text that help create your assigned character's personality.  Remember, these traits don't always have, "direct" characterization that explicitly describes your character.  Clues may be indirect (speeches, thoughts, actions, faction expressions, their effect on other characters, etc.).  Record the quote and explain what it tells you about your character.</w:t>
      </w:r>
    </w:p>
    <w:tbl>
      <w:tblPr>
        <w:tblStyle w:val="TableGrid"/>
        <w:tblW w:w="13045" w:type="dxa"/>
        <w:tblLook w:val="04A0" w:firstRow="1" w:lastRow="0" w:firstColumn="1" w:lastColumn="0" w:noHBand="0" w:noVBand="1"/>
      </w:tblPr>
      <w:tblGrid>
        <w:gridCol w:w="3672"/>
        <w:gridCol w:w="2196"/>
        <w:gridCol w:w="7177"/>
      </w:tblGrid>
      <w:tr w:rsidR="003E6C4B" w:rsidTr="003E6C4B">
        <w:trPr>
          <w:trHeight w:val="1469"/>
        </w:trPr>
        <w:tc>
          <w:tcPr>
            <w:tcW w:w="3672" w:type="dxa"/>
            <w:vAlign w:val="center"/>
          </w:tcPr>
          <w:p w:rsidR="003E6C4B" w:rsidRPr="00D92914" w:rsidRDefault="003E6C4B" w:rsidP="00B377F2">
            <w:pPr>
              <w:rPr>
                <w:rFonts w:ascii="Cambria" w:hAnsi="Cambria" w:cs="Times New Roman"/>
                <w:b/>
              </w:rPr>
            </w:pPr>
            <w:r w:rsidRPr="00D92914">
              <w:rPr>
                <w:rFonts w:ascii="Cambria" w:hAnsi="Cambria" w:cs="Times New Roman"/>
                <w:b/>
              </w:rPr>
              <w:t>Quote and Page Number:</w:t>
            </w:r>
          </w:p>
        </w:tc>
        <w:tc>
          <w:tcPr>
            <w:tcW w:w="2196" w:type="dxa"/>
            <w:vAlign w:val="center"/>
          </w:tcPr>
          <w:p w:rsidR="003E6C4B" w:rsidRPr="00D92914" w:rsidRDefault="003E6C4B" w:rsidP="00B377F2">
            <w:pPr>
              <w:rPr>
                <w:rFonts w:ascii="Cambria" w:hAnsi="Cambria" w:cs="Times New Roman"/>
                <w:b/>
              </w:rPr>
            </w:pPr>
            <w:r w:rsidRPr="00D92914">
              <w:rPr>
                <w:rFonts w:ascii="Cambria" w:hAnsi="Cambria" w:cs="Times New Roman"/>
                <w:b/>
              </w:rPr>
              <w:t>Type of Characterization (Direct or indirect? Speech, action, thought, etc.):</w:t>
            </w:r>
          </w:p>
        </w:tc>
        <w:tc>
          <w:tcPr>
            <w:tcW w:w="7177" w:type="dxa"/>
            <w:vAlign w:val="center"/>
          </w:tcPr>
          <w:p w:rsidR="003E6C4B" w:rsidRPr="00D92914" w:rsidRDefault="003E6C4B" w:rsidP="00B377F2">
            <w:pPr>
              <w:rPr>
                <w:rFonts w:ascii="Cambria" w:hAnsi="Cambria" w:cs="Times New Roman"/>
                <w:b/>
              </w:rPr>
            </w:pPr>
            <w:r w:rsidRPr="00D92914">
              <w:rPr>
                <w:rFonts w:ascii="Cambria" w:hAnsi="Cambria" w:cs="Times New Roman"/>
                <w:b/>
              </w:rPr>
              <w:t>Inferences about character we can draw based on the quote:</w:t>
            </w:r>
          </w:p>
        </w:tc>
      </w:tr>
      <w:tr w:rsidR="003E6C4B" w:rsidTr="003E6C4B">
        <w:trPr>
          <w:trHeight w:val="701"/>
        </w:trPr>
        <w:tc>
          <w:tcPr>
            <w:tcW w:w="3672" w:type="dxa"/>
          </w:tcPr>
          <w:p w:rsidR="003E6C4B" w:rsidRDefault="003E6C4B" w:rsidP="00B377F2">
            <w:pPr>
              <w:rPr>
                <w:rFonts w:ascii="Times New Roman" w:hAnsi="Times New Roman" w:cs="Times New Roman"/>
              </w:rPr>
            </w:pPr>
          </w:p>
        </w:tc>
        <w:tc>
          <w:tcPr>
            <w:tcW w:w="2196" w:type="dxa"/>
          </w:tcPr>
          <w:p w:rsidR="003E6C4B" w:rsidRDefault="003E6C4B" w:rsidP="00B377F2">
            <w:pPr>
              <w:rPr>
                <w:rFonts w:ascii="Times New Roman" w:hAnsi="Times New Roman" w:cs="Times New Roman"/>
              </w:rPr>
            </w:pPr>
          </w:p>
        </w:tc>
        <w:tc>
          <w:tcPr>
            <w:tcW w:w="7177" w:type="dxa"/>
          </w:tcPr>
          <w:p w:rsidR="003E6C4B" w:rsidRDefault="003E6C4B" w:rsidP="00B377F2">
            <w:pPr>
              <w:rPr>
                <w:rFonts w:ascii="Times New Roman" w:hAnsi="Times New Roman" w:cs="Times New Roman"/>
              </w:rPr>
            </w:pPr>
          </w:p>
        </w:tc>
      </w:tr>
      <w:tr w:rsidR="003E6C4B" w:rsidTr="003E6C4B">
        <w:trPr>
          <w:trHeight w:val="710"/>
        </w:trPr>
        <w:tc>
          <w:tcPr>
            <w:tcW w:w="3672" w:type="dxa"/>
          </w:tcPr>
          <w:p w:rsidR="003E6C4B" w:rsidRDefault="003E6C4B" w:rsidP="00B377F2">
            <w:pPr>
              <w:rPr>
                <w:rFonts w:ascii="Times New Roman" w:hAnsi="Times New Roman" w:cs="Times New Roman"/>
              </w:rPr>
            </w:pPr>
          </w:p>
        </w:tc>
        <w:tc>
          <w:tcPr>
            <w:tcW w:w="2196" w:type="dxa"/>
          </w:tcPr>
          <w:p w:rsidR="003E6C4B" w:rsidRDefault="003E6C4B" w:rsidP="00B377F2">
            <w:pPr>
              <w:rPr>
                <w:rFonts w:ascii="Times New Roman" w:hAnsi="Times New Roman" w:cs="Times New Roman"/>
              </w:rPr>
            </w:pPr>
          </w:p>
        </w:tc>
        <w:tc>
          <w:tcPr>
            <w:tcW w:w="7177" w:type="dxa"/>
          </w:tcPr>
          <w:p w:rsidR="003E6C4B" w:rsidRDefault="003E6C4B" w:rsidP="00B377F2">
            <w:pPr>
              <w:rPr>
                <w:rFonts w:ascii="Times New Roman" w:hAnsi="Times New Roman" w:cs="Times New Roman"/>
              </w:rPr>
            </w:pPr>
          </w:p>
        </w:tc>
      </w:tr>
      <w:tr w:rsidR="003E6C4B" w:rsidTr="003E6C4B">
        <w:trPr>
          <w:trHeight w:val="701"/>
        </w:trPr>
        <w:tc>
          <w:tcPr>
            <w:tcW w:w="3672" w:type="dxa"/>
          </w:tcPr>
          <w:p w:rsidR="003E6C4B" w:rsidRDefault="003E6C4B" w:rsidP="00B377F2">
            <w:pPr>
              <w:rPr>
                <w:rFonts w:ascii="Times New Roman" w:hAnsi="Times New Roman" w:cs="Times New Roman"/>
              </w:rPr>
            </w:pPr>
          </w:p>
        </w:tc>
        <w:tc>
          <w:tcPr>
            <w:tcW w:w="2196" w:type="dxa"/>
          </w:tcPr>
          <w:p w:rsidR="003E6C4B" w:rsidRDefault="003E6C4B" w:rsidP="00B377F2">
            <w:pPr>
              <w:rPr>
                <w:rFonts w:ascii="Times New Roman" w:hAnsi="Times New Roman" w:cs="Times New Roman"/>
              </w:rPr>
            </w:pPr>
          </w:p>
        </w:tc>
        <w:tc>
          <w:tcPr>
            <w:tcW w:w="7177" w:type="dxa"/>
          </w:tcPr>
          <w:p w:rsidR="003E6C4B" w:rsidRDefault="003E6C4B" w:rsidP="00B377F2">
            <w:pPr>
              <w:rPr>
                <w:rFonts w:ascii="Times New Roman" w:hAnsi="Times New Roman" w:cs="Times New Roman"/>
              </w:rPr>
            </w:pPr>
          </w:p>
        </w:tc>
      </w:tr>
      <w:tr w:rsidR="003E6C4B" w:rsidTr="003E6C4B">
        <w:trPr>
          <w:trHeight w:val="701"/>
        </w:trPr>
        <w:tc>
          <w:tcPr>
            <w:tcW w:w="3672" w:type="dxa"/>
          </w:tcPr>
          <w:p w:rsidR="003E6C4B" w:rsidRDefault="003E6C4B" w:rsidP="00B377F2">
            <w:pPr>
              <w:rPr>
                <w:rFonts w:ascii="Times New Roman" w:hAnsi="Times New Roman" w:cs="Times New Roman"/>
              </w:rPr>
            </w:pPr>
          </w:p>
        </w:tc>
        <w:tc>
          <w:tcPr>
            <w:tcW w:w="2196" w:type="dxa"/>
          </w:tcPr>
          <w:p w:rsidR="003E6C4B" w:rsidRDefault="003E6C4B" w:rsidP="00B377F2">
            <w:pPr>
              <w:rPr>
                <w:rFonts w:ascii="Times New Roman" w:hAnsi="Times New Roman" w:cs="Times New Roman"/>
              </w:rPr>
            </w:pPr>
          </w:p>
        </w:tc>
        <w:tc>
          <w:tcPr>
            <w:tcW w:w="7177" w:type="dxa"/>
          </w:tcPr>
          <w:p w:rsidR="003E6C4B" w:rsidRDefault="003E6C4B" w:rsidP="00B377F2">
            <w:pPr>
              <w:rPr>
                <w:rFonts w:ascii="Times New Roman" w:hAnsi="Times New Roman" w:cs="Times New Roman"/>
              </w:rPr>
            </w:pPr>
          </w:p>
        </w:tc>
      </w:tr>
      <w:tr w:rsidR="003E6C4B" w:rsidTr="003E6C4B">
        <w:trPr>
          <w:trHeight w:val="701"/>
        </w:trPr>
        <w:tc>
          <w:tcPr>
            <w:tcW w:w="3672" w:type="dxa"/>
            <w:vAlign w:val="center"/>
          </w:tcPr>
          <w:p w:rsidR="003E6C4B" w:rsidRPr="00BA35DF" w:rsidRDefault="003E6C4B" w:rsidP="003E6C4B">
            <w:pPr>
              <w:rPr>
                <w:rFonts w:ascii="Times New Roman" w:hAnsi="Times New Roman" w:cs="Times New Roman"/>
                <w:b/>
              </w:rPr>
            </w:pPr>
            <w:r>
              <w:rPr>
                <w:rFonts w:ascii="Times New Roman" w:hAnsi="Times New Roman" w:cs="Times New Roman"/>
                <w:b/>
              </w:rPr>
              <w:t>Quote and Page Number:</w:t>
            </w:r>
          </w:p>
        </w:tc>
        <w:tc>
          <w:tcPr>
            <w:tcW w:w="2196" w:type="dxa"/>
            <w:vAlign w:val="center"/>
          </w:tcPr>
          <w:p w:rsidR="003E6C4B" w:rsidRPr="00BA35DF" w:rsidRDefault="003E6C4B" w:rsidP="003E6C4B">
            <w:pPr>
              <w:rPr>
                <w:rFonts w:ascii="Times New Roman" w:hAnsi="Times New Roman" w:cs="Times New Roman"/>
                <w:b/>
              </w:rPr>
            </w:pPr>
            <w:r>
              <w:rPr>
                <w:rFonts w:ascii="Times New Roman" w:hAnsi="Times New Roman" w:cs="Times New Roman"/>
                <w:b/>
              </w:rPr>
              <w:t>Type of Characterization (Direct or indirect? Speech, action, thought, etc.):</w:t>
            </w:r>
          </w:p>
        </w:tc>
        <w:tc>
          <w:tcPr>
            <w:tcW w:w="7177" w:type="dxa"/>
            <w:vAlign w:val="center"/>
          </w:tcPr>
          <w:p w:rsidR="003E6C4B" w:rsidRPr="002E1A38" w:rsidRDefault="003E6C4B" w:rsidP="003E6C4B">
            <w:pPr>
              <w:rPr>
                <w:rFonts w:ascii="Times New Roman" w:hAnsi="Times New Roman" w:cs="Times New Roman"/>
                <w:b/>
              </w:rPr>
            </w:pPr>
            <w:r>
              <w:rPr>
                <w:rFonts w:ascii="Times New Roman" w:hAnsi="Times New Roman" w:cs="Times New Roman"/>
                <w:b/>
              </w:rPr>
              <w:t>Inferences about character we can draw based on the quote:</w:t>
            </w:r>
          </w:p>
        </w:tc>
      </w:tr>
      <w:tr w:rsidR="003E6C4B" w:rsidTr="003E6C4B">
        <w:trPr>
          <w:trHeight w:val="701"/>
        </w:trPr>
        <w:tc>
          <w:tcPr>
            <w:tcW w:w="3672" w:type="dxa"/>
          </w:tcPr>
          <w:p w:rsidR="003E6C4B" w:rsidRDefault="003E6C4B" w:rsidP="003E6C4B">
            <w:pPr>
              <w:rPr>
                <w:rFonts w:ascii="Times New Roman" w:hAnsi="Times New Roman" w:cs="Times New Roman"/>
              </w:rPr>
            </w:pPr>
          </w:p>
        </w:tc>
        <w:tc>
          <w:tcPr>
            <w:tcW w:w="2196" w:type="dxa"/>
          </w:tcPr>
          <w:p w:rsidR="003E6C4B" w:rsidRDefault="003E6C4B" w:rsidP="003E6C4B">
            <w:pPr>
              <w:rPr>
                <w:rFonts w:ascii="Times New Roman" w:hAnsi="Times New Roman" w:cs="Times New Roman"/>
              </w:rPr>
            </w:pPr>
          </w:p>
        </w:tc>
        <w:tc>
          <w:tcPr>
            <w:tcW w:w="7177" w:type="dxa"/>
          </w:tcPr>
          <w:p w:rsidR="003E6C4B" w:rsidRDefault="003E6C4B" w:rsidP="003E6C4B">
            <w:pPr>
              <w:rPr>
                <w:rFonts w:ascii="Times New Roman" w:hAnsi="Times New Roman" w:cs="Times New Roman"/>
              </w:rPr>
            </w:pPr>
          </w:p>
        </w:tc>
      </w:tr>
      <w:tr w:rsidR="003E6C4B" w:rsidTr="003E6C4B">
        <w:trPr>
          <w:trHeight w:val="701"/>
        </w:trPr>
        <w:tc>
          <w:tcPr>
            <w:tcW w:w="3672" w:type="dxa"/>
          </w:tcPr>
          <w:p w:rsidR="003E6C4B" w:rsidRDefault="003E6C4B" w:rsidP="003E6C4B">
            <w:pPr>
              <w:rPr>
                <w:rFonts w:ascii="Times New Roman" w:hAnsi="Times New Roman" w:cs="Times New Roman"/>
              </w:rPr>
            </w:pPr>
          </w:p>
        </w:tc>
        <w:tc>
          <w:tcPr>
            <w:tcW w:w="2196" w:type="dxa"/>
          </w:tcPr>
          <w:p w:rsidR="003E6C4B" w:rsidRDefault="003E6C4B" w:rsidP="003E6C4B">
            <w:pPr>
              <w:rPr>
                <w:rFonts w:ascii="Times New Roman" w:hAnsi="Times New Roman" w:cs="Times New Roman"/>
              </w:rPr>
            </w:pPr>
          </w:p>
        </w:tc>
        <w:tc>
          <w:tcPr>
            <w:tcW w:w="7177" w:type="dxa"/>
          </w:tcPr>
          <w:p w:rsidR="003E6C4B" w:rsidRDefault="003E6C4B" w:rsidP="003E6C4B">
            <w:pPr>
              <w:rPr>
                <w:rFonts w:ascii="Times New Roman" w:hAnsi="Times New Roman" w:cs="Times New Roman"/>
              </w:rPr>
            </w:pPr>
          </w:p>
        </w:tc>
      </w:tr>
      <w:tr w:rsidR="003E6C4B" w:rsidTr="003E6C4B">
        <w:trPr>
          <w:trHeight w:val="701"/>
        </w:trPr>
        <w:tc>
          <w:tcPr>
            <w:tcW w:w="3672" w:type="dxa"/>
          </w:tcPr>
          <w:p w:rsidR="003E6C4B" w:rsidRDefault="003E6C4B" w:rsidP="003E6C4B">
            <w:pPr>
              <w:rPr>
                <w:rFonts w:ascii="Times New Roman" w:hAnsi="Times New Roman" w:cs="Times New Roman"/>
              </w:rPr>
            </w:pPr>
          </w:p>
        </w:tc>
        <w:tc>
          <w:tcPr>
            <w:tcW w:w="2196" w:type="dxa"/>
          </w:tcPr>
          <w:p w:rsidR="003E6C4B" w:rsidRDefault="003E6C4B" w:rsidP="003E6C4B">
            <w:pPr>
              <w:rPr>
                <w:rFonts w:ascii="Times New Roman" w:hAnsi="Times New Roman" w:cs="Times New Roman"/>
              </w:rPr>
            </w:pPr>
          </w:p>
        </w:tc>
        <w:tc>
          <w:tcPr>
            <w:tcW w:w="7177" w:type="dxa"/>
          </w:tcPr>
          <w:p w:rsidR="003E6C4B" w:rsidRDefault="003E6C4B" w:rsidP="003E6C4B">
            <w:pPr>
              <w:rPr>
                <w:rFonts w:ascii="Times New Roman" w:hAnsi="Times New Roman" w:cs="Times New Roman"/>
              </w:rPr>
            </w:pPr>
          </w:p>
        </w:tc>
      </w:tr>
      <w:tr w:rsidR="003E6C4B" w:rsidTr="003E6C4B">
        <w:trPr>
          <w:trHeight w:val="701"/>
        </w:trPr>
        <w:tc>
          <w:tcPr>
            <w:tcW w:w="3672" w:type="dxa"/>
          </w:tcPr>
          <w:p w:rsidR="003E6C4B" w:rsidRDefault="003E6C4B" w:rsidP="003E6C4B">
            <w:pPr>
              <w:rPr>
                <w:rFonts w:ascii="Times New Roman" w:hAnsi="Times New Roman" w:cs="Times New Roman"/>
              </w:rPr>
            </w:pPr>
          </w:p>
        </w:tc>
        <w:tc>
          <w:tcPr>
            <w:tcW w:w="2196" w:type="dxa"/>
          </w:tcPr>
          <w:p w:rsidR="003E6C4B" w:rsidRDefault="003E6C4B" w:rsidP="003E6C4B">
            <w:pPr>
              <w:rPr>
                <w:rFonts w:ascii="Times New Roman" w:hAnsi="Times New Roman" w:cs="Times New Roman"/>
              </w:rPr>
            </w:pPr>
          </w:p>
        </w:tc>
        <w:tc>
          <w:tcPr>
            <w:tcW w:w="7177" w:type="dxa"/>
          </w:tcPr>
          <w:p w:rsidR="003E6C4B" w:rsidRDefault="003E6C4B" w:rsidP="003E6C4B">
            <w:pPr>
              <w:rPr>
                <w:rFonts w:ascii="Times New Roman" w:hAnsi="Times New Roman" w:cs="Times New Roman"/>
              </w:rPr>
            </w:pPr>
          </w:p>
        </w:tc>
      </w:tr>
      <w:tr w:rsidR="003E6C4B" w:rsidTr="003E6C4B">
        <w:trPr>
          <w:trHeight w:val="701"/>
        </w:trPr>
        <w:tc>
          <w:tcPr>
            <w:tcW w:w="3672" w:type="dxa"/>
          </w:tcPr>
          <w:p w:rsidR="003E6C4B" w:rsidRDefault="003E6C4B" w:rsidP="003E6C4B">
            <w:pPr>
              <w:rPr>
                <w:rFonts w:ascii="Times New Roman" w:hAnsi="Times New Roman" w:cs="Times New Roman"/>
              </w:rPr>
            </w:pPr>
          </w:p>
        </w:tc>
        <w:tc>
          <w:tcPr>
            <w:tcW w:w="2196" w:type="dxa"/>
          </w:tcPr>
          <w:p w:rsidR="003E6C4B" w:rsidRDefault="003E6C4B" w:rsidP="003E6C4B">
            <w:pPr>
              <w:rPr>
                <w:rFonts w:ascii="Times New Roman" w:hAnsi="Times New Roman" w:cs="Times New Roman"/>
              </w:rPr>
            </w:pPr>
          </w:p>
        </w:tc>
        <w:tc>
          <w:tcPr>
            <w:tcW w:w="7177" w:type="dxa"/>
          </w:tcPr>
          <w:p w:rsidR="003E6C4B" w:rsidRDefault="003E6C4B" w:rsidP="003E6C4B">
            <w:pPr>
              <w:rPr>
                <w:rFonts w:ascii="Times New Roman" w:hAnsi="Times New Roman" w:cs="Times New Roman"/>
              </w:rPr>
            </w:pPr>
          </w:p>
        </w:tc>
      </w:tr>
      <w:tr w:rsidR="003E6C4B" w:rsidTr="003E6C4B">
        <w:trPr>
          <w:trHeight w:val="701"/>
        </w:trPr>
        <w:tc>
          <w:tcPr>
            <w:tcW w:w="3672" w:type="dxa"/>
          </w:tcPr>
          <w:p w:rsidR="003E6C4B" w:rsidRDefault="003E6C4B" w:rsidP="003E6C4B">
            <w:pPr>
              <w:rPr>
                <w:rFonts w:ascii="Times New Roman" w:hAnsi="Times New Roman" w:cs="Times New Roman"/>
              </w:rPr>
            </w:pPr>
          </w:p>
        </w:tc>
        <w:tc>
          <w:tcPr>
            <w:tcW w:w="2196" w:type="dxa"/>
          </w:tcPr>
          <w:p w:rsidR="003E6C4B" w:rsidRDefault="003E6C4B" w:rsidP="003E6C4B">
            <w:pPr>
              <w:rPr>
                <w:rFonts w:ascii="Times New Roman" w:hAnsi="Times New Roman" w:cs="Times New Roman"/>
              </w:rPr>
            </w:pPr>
          </w:p>
        </w:tc>
        <w:tc>
          <w:tcPr>
            <w:tcW w:w="7177" w:type="dxa"/>
          </w:tcPr>
          <w:p w:rsidR="003E6C4B" w:rsidRDefault="003E6C4B" w:rsidP="003E6C4B">
            <w:pPr>
              <w:rPr>
                <w:rFonts w:ascii="Times New Roman" w:hAnsi="Times New Roman" w:cs="Times New Roman"/>
              </w:rPr>
            </w:pPr>
          </w:p>
        </w:tc>
      </w:tr>
      <w:tr w:rsidR="003E6C4B" w:rsidTr="003E6C4B">
        <w:trPr>
          <w:trHeight w:val="701"/>
        </w:trPr>
        <w:tc>
          <w:tcPr>
            <w:tcW w:w="3672" w:type="dxa"/>
          </w:tcPr>
          <w:p w:rsidR="003E6C4B" w:rsidRDefault="003E6C4B" w:rsidP="003E6C4B">
            <w:pPr>
              <w:rPr>
                <w:rFonts w:ascii="Times New Roman" w:hAnsi="Times New Roman" w:cs="Times New Roman"/>
              </w:rPr>
            </w:pPr>
          </w:p>
        </w:tc>
        <w:tc>
          <w:tcPr>
            <w:tcW w:w="2196" w:type="dxa"/>
          </w:tcPr>
          <w:p w:rsidR="003E6C4B" w:rsidRDefault="003E6C4B" w:rsidP="003E6C4B">
            <w:pPr>
              <w:rPr>
                <w:rFonts w:ascii="Times New Roman" w:hAnsi="Times New Roman" w:cs="Times New Roman"/>
              </w:rPr>
            </w:pPr>
          </w:p>
        </w:tc>
        <w:tc>
          <w:tcPr>
            <w:tcW w:w="7177" w:type="dxa"/>
          </w:tcPr>
          <w:p w:rsidR="003E6C4B" w:rsidRDefault="003E6C4B" w:rsidP="003E6C4B">
            <w:pPr>
              <w:rPr>
                <w:rFonts w:ascii="Times New Roman" w:hAnsi="Times New Roman" w:cs="Times New Roman"/>
              </w:rPr>
            </w:pPr>
          </w:p>
        </w:tc>
      </w:tr>
      <w:tr w:rsidR="003E6C4B" w:rsidTr="003E6C4B">
        <w:trPr>
          <w:trHeight w:val="701"/>
        </w:trPr>
        <w:tc>
          <w:tcPr>
            <w:tcW w:w="3672" w:type="dxa"/>
          </w:tcPr>
          <w:p w:rsidR="003E6C4B" w:rsidRDefault="003E6C4B" w:rsidP="003E6C4B">
            <w:pPr>
              <w:rPr>
                <w:rFonts w:ascii="Times New Roman" w:hAnsi="Times New Roman" w:cs="Times New Roman"/>
              </w:rPr>
            </w:pPr>
          </w:p>
        </w:tc>
        <w:tc>
          <w:tcPr>
            <w:tcW w:w="2196" w:type="dxa"/>
          </w:tcPr>
          <w:p w:rsidR="003E6C4B" w:rsidRDefault="003E6C4B" w:rsidP="003E6C4B">
            <w:pPr>
              <w:rPr>
                <w:rFonts w:ascii="Times New Roman" w:hAnsi="Times New Roman" w:cs="Times New Roman"/>
              </w:rPr>
            </w:pPr>
          </w:p>
        </w:tc>
        <w:tc>
          <w:tcPr>
            <w:tcW w:w="7177" w:type="dxa"/>
          </w:tcPr>
          <w:p w:rsidR="003E6C4B" w:rsidRDefault="003E6C4B" w:rsidP="003E6C4B">
            <w:pPr>
              <w:rPr>
                <w:rFonts w:ascii="Times New Roman" w:hAnsi="Times New Roman" w:cs="Times New Roman"/>
              </w:rPr>
            </w:pPr>
          </w:p>
        </w:tc>
      </w:tr>
      <w:tr w:rsidR="003E6C4B" w:rsidTr="003E6C4B">
        <w:trPr>
          <w:trHeight w:val="701"/>
        </w:trPr>
        <w:tc>
          <w:tcPr>
            <w:tcW w:w="3672" w:type="dxa"/>
          </w:tcPr>
          <w:p w:rsidR="003E6C4B" w:rsidRDefault="003E6C4B" w:rsidP="003E6C4B">
            <w:pPr>
              <w:rPr>
                <w:rFonts w:ascii="Times New Roman" w:hAnsi="Times New Roman" w:cs="Times New Roman"/>
              </w:rPr>
            </w:pPr>
          </w:p>
        </w:tc>
        <w:tc>
          <w:tcPr>
            <w:tcW w:w="2196" w:type="dxa"/>
          </w:tcPr>
          <w:p w:rsidR="003E6C4B" w:rsidRDefault="003E6C4B" w:rsidP="003E6C4B">
            <w:pPr>
              <w:rPr>
                <w:rFonts w:ascii="Times New Roman" w:hAnsi="Times New Roman" w:cs="Times New Roman"/>
              </w:rPr>
            </w:pPr>
          </w:p>
        </w:tc>
        <w:tc>
          <w:tcPr>
            <w:tcW w:w="7177" w:type="dxa"/>
          </w:tcPr>
          <w:p w:rsidR="003E6C4B" w:rsidRDefault="003E6C4B" w:rsidP="003E6C4B">
            <w:pPr>
              <w:rPr>
                <w:rFonts w:ascii="Times New Roman" w:hAnsi="Times New Roman" w:cs="Times New Roman"/>
              </w:rPr>
            </w:pPr>
          </w:p>
        </w:tc>
      </w:tr>
      <w:tr w:rsidR="003E6C4B" w:rsidTr="003E6C4B">
        <w:trPr>
          <w:trHeight w:val="701"/>
        </w:trPr>
        <w:tc>
          <w:tcPr>
            <w:tcW w:w="3672" w:type="dxa"/>
          </w:tcPr>
          <w:p w:rsidR="003E6C4B" w:rsidRDefault="003E6C4B" w:rsidP="003E6C4B">
            <w:pPr>
              <w:rPr>
                <w:rFonts w:ascii="Times New Roman" w:hAnsi="Times New Roman" w:cs="Times New Roman"/>
              </w:rPr>
            </w:pPr>
          </w:p>
        </w:tc>
        <w:tc>
          <w:tcPr>
            <w:tcW w:w="2196" w:type="dxa"/>
          </w:tcPr>
          <w:p w:rsidR="003E6C4B" w:rsidRDefault="003E6C4B" w:rsidP="003E6C4B">
            <w:pPr>
              <w:rPr>
                <w:rFonts w:ascii="Times New Roman" w:hAnsi="Times New Roman" w:cs="Times New Roman"/>
              </w:rPr>
            </w:pPr>
          </w:p>
        </w:tc>
        <w:tc>
          <w:tcPr>
            <w:tcW w:w="7177" w:type="dxa"/>
          </w:tcPr>
          <w:p w:rsidR="003E6C4B" w:rsidRDefault="003E6C4B" w:rsidP="003E6C4B">
            <w:pPr>
              <w:rPr>
                <w:rFonts w:ascii="Times New Roman" w:hAnsi="Times New Roman" w:cs="Times New Roman"/>
              </w:rPr>
            </w:pPr>
          </w:p>
        </w:tc>
      </w:tr>
      <w:tr w:rsidR="003E6C4B" w:rsidTr="003E6C4B">
        <w:trPr>
          <w:trHeight w:val="701"/>
        </w:trPr>
        <w:tc>
          <w:tcPr>
            <w:tcW w:w="3672" w:type="dxa"/>
          </w:tcPr>
          <w:p w:rsidR="003E6C4B" w:rsidRDefault="003E6C4B" w:rsidP="003E6C4B">
            <w:pPr>
              <w:rPr>
                <w:rFonts w:ascii="Times New Roman" w:hAnsi="Times New Roman" w:cs="Times New Roman"/>
              </w:rPr>
            </w:pPr>
          </w:p>
        </w:tc>
        <w:tc>
          <w:tcPr>
            <w:tcW w:w="2196" w:type="dxa"/>
          </w:tcPr>
          <w:p w:rsidR="003E6C4B" w:rsidRDefault="003E6C4B" w:rsidP="003E6C4B">
            <w:pPr>
              <w:rPr>
                <w:rFonts w:ascii="Times New Roman" w:hAnsi="Times New Roman" w:cs="Times New Roman"/>
              </w:rPr>
            </w:pPr>
          </w:p>
        </w:tc>
        <w:tc>
          <w:tcPr>
            <w:tcW w:w="7177" w:type="dxa"/>
          </w:tcPr>
          <w:p w:rsidR="003E6C4B" w:rsidRDefault="003E6C4B" w:rsidP="003E6C4B">
            <w:pPr>
              <w:rPr>
                <w:rFonts w:ascii="Times New Roman" w:hAnsi="Times New Roman" w:cs="Times New Roman"/>
              </w:rPr>
            </w:pPr>
          </w:p>
        </w:tc>
      </w:tr>
    </w:tbl>
    <w:p w:rsidR="00501220" w:rsidRPr="008E6E1D" w:rsidRDefault="00501220">
      <w:pPr>
        <w:rPr>
          <w:rFonts w:ascii="Cambria" w:hAnsi="Cambria"/>
        </w:rPr>
      </w:pPr>
      <w:bookmarkStart w:id="0" w:name="_GoBack"/>
      <w:bookmarkEnd w:id="0"/>
    </w:p>
    <w:sectPr w:rsidR="00501220" w:rsidRPr="008E6E1D" w:rsidSect="003E6C4B">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199" w:rsidRDefault="008B4199" w:rsidP="003E6C4B">
      <w:pPr>
        <w:spacing w:after="0" w:line="240" w:lineRule="auto"/>
      </w:pPr>
      <w:r>
        <w:separator/>
      </w:r>
    </w:p>
  </w:endnote>
  <w:endnote w:type="continuationSeparator" w:id="0">
    <w:p w:rsidR="008B4199" w:rsidRDefault="008B4199" w:rsidP="003E6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199" w:rsidRDefault="008B4199" w:rsidP="003E6C4B">
      <w:pPr>
        <w:spacing w:after="0" w:line="240" w:lineRule="auto"/>
      </w:pPr>
      <w:r>
        <w:separator/>
      </w:r>
    </w:p>
  </w:footnote>
  <w:footnote w:type="continuationSeparator" w:id="0">
    <w:p w:rsidR="008B4199" w:rsidRDefault="008B4199" w:rsidP="003E6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C4B" w:rsidRPr="00D92914" w:rsidRDefault="003E6C4B" w:rsidP="003E6C4B">
    <w:pPr>
      <w:rPr>
        <w:rFonts w:ascii="Cambria" w:hAnsi="Cambria" w:cs="Times New Roman"/>
        <w:sz w:val="24"/>
        <w:szCs w:val="24"/>
      </w:rPr>
    </w:pPr>
    <w:r w:rsidRPr="00D92914">
      <w:rPr>
        <w:rFonts w:ascii="Cambria" w:hAnsi="Cambria" w:cs="Times New Roman"/>
        <w:sz w:val="24"/>
        <w:szCs w:val="24"/>
      </w:rPr>
      <w:t>Name:_____________________________________________________</w:t>
    </w:r>
  </w:p>
  <w:p w:rsidR="003E6C4B" w:rsidRPr="003E6C4B" w:rsidRDefault="003E6C4B" w:rsidP="003E6C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FA6"/>
    <w:multiLevelType w:val="hybridMultilevel"/>
    <w:tmpl w:val="F4B0CC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9D7EDD"/>
    <w:multiLevelType w:val="hybridMultilevel"/>
    <w:tmpl w:val="85408D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20"/>
    <w:rsid w:val="002E32EB"/>
    <w:rsid w:val="0035579E"/>
    <w:rsid w:val="003A0F3C"/>
    <w:rsid w:val="003E6C4B"/>
    <w:rsid w:val="004D4E78"/>
    <w:rsid w:val="00501220"/>
    <w:rsid w:val="0055447E"/>
    <w:rsid w:val="00560D12"/>
    <w:rsid w:val="007830CA"/>
    <w:rsid w:val="00797F1E"/>
    <w:rsid w:val="00855043"/>
    <w:rsid w:val="008B4199"/>
    <w:rsid w:val="008E6E1D"/>
    <w:rsid w:val="00A80C3E"/>
    <w:rsid w:val="00B42BEB"/>
    <w:rsid w:val="00B514A6"/>
    <w:rsid w:val="00BA759C"/>
    <w:rsid w:val="00D92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F26AD-4E8E-4C23-82E2-527BFD20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1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6C4B"/>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3E6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C4B"/>
  </w:style>
  <w:style w:type="paragraph" w:styleId="Footer">
    <w:name w:val="footer"/>
    <w:basedOn w:val="Normal"/>
    <w:link w:val="FooterChar"/>
    <w:uiPriority w:val="99"/>
    <w:unhideWhenUsed/>
    <w:rsid w:val="003E6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C4B"/>
  </w:style>
  <w:style w:type="paragraph" w:styleId="ListParagraph">
    <w:name w:val="List Paragraph"/>
    <w:basedOn w:val="Normal"/>
    <w:uiPriority w:val="34"/>
    <w:qFormat/>
    <w:rsid w:val="00B514A6"/>
    <w:pPr>
      <w:spacing w:after="0" w:line="276" w:lineRule="auto"/>
      <w:ind w:left="720"/>
      <w:contextualSpacing/>
    </w:pPr>
  </w:style>
  <w:style w:type="paragraph" w:styleId="BalloonText">
    <w:name w:val="Balloon Text"/>
    <w:basedOn w:val="Normal"/>
    <w:link w:val="BalloonTextChar"/>
    <w:uiPriority w:val="99"/>
    <w:semiHidden/>
    <w:unhideWhenUsed/>
    <w:rsid w:val="00560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D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9</cp:revision>
  <cp:lastPrinted>2016-03-25T18:26:00Z</cp:lastPrinted>
  <dcterms:created xsi:type="dcterms:W3CDTF">2016-03-25T17:12:00Z</dcterms:created>
  <dcterms:modified xsi:type="dcterms:W3CDTF">2016-03-25T18:26:00Z</dcterms:modified>
</cp:coreProperties>
</file>