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3" w:rsidRDefault="000769BA" w:rsidP="009350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Personal Narrative</w:t>
      </w:r>
    </w:p>
    <w:p w:rsidR="00207F76" w:rsidRDefault="00207F76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769BA" w:rsidRDefault="000769BA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a </w:t>
      </w:r>
      <w:r w:rsidR="009A1C52">
        <w:rPr>
          <w:rFonts w:ascii="Times New Roman" w:hAnsi="Times New Roman"/>
          <w:sz w:val="24"/>
          <w:szCs w:val="24"/>
        </w:rPr>
        <w:t xml:space="preserve">story from your life that </w:t>
      </w:r>
      <w:r w:rsidR="00613E59">
        <w:rPr>
          <w:rFonts w:ascii="Times New Roman" w:hAnsi="Times New Roman"/>
          <w:sz w:val="24"/>
          <w:szCs w:val="24"/>
        </w:rPr>
        <w:t>conveys a me</w:t>
      </w:r>
      <w:r w:rsidR="006F3908">
        <w:rPr>
          <w:rFonts w:ascii="Times New Roman" w:hAnsi="Times New Roman"/>
          <w:sz w:val="24"/>
          <w:szCs w:val="24"/>
        </w:rPr>
        <w:t>s</w:t>
      </w:r>
      <w:r w:rsidR="00613E59">
        <w:rPr>
          <w:rFonts w:ascii="Times New Roman" w:hAnsi="Times New Roman"/>
          <w:sz w:val="24"/>
          <w:szCs w:val="24"/>
        </w:rPr>
        <w:t>sage</w:t>
      </w:r>
      <w:r>
        <w:rPr>
          <w:rFonts w:ascii="Times New Roman" w:hAnsi="Times New Roman"/>
          <w:sz w:val="24"/>
          <w:szCs w:val="24"/>
        </w:rPr>
        <w:t>. Wri</w:t>
      </w:r>
      <w:r w:rsidR="00970AC3">
        <w:rPr>
          <w:rFonts w:ascii="Times New Roman" w:hAnsi="Times New Roman"/>
          <w:sz w:val="24"/>
          <w:szCs w:val="24"/>
        </w:rPr>
        <w:t>te a story about the experience that shows the significance of th</w:t>
      </w:r>
      <w:r w:rsidR="006F3908">
        <w:rPr>
          <w:rFonts w:ascii="Times New Roman" w:hAnsi="Times New Roman"/>
          <w:sz w:val="24"/>
          <w:szCs w:val="24"/>
        </w:rPr>
        <w:t>at</w:t>
      </w:r>
      <w:r w:rsidR="00970AC3">
        <w:rPr>
          <w:rFonts w:ascii="Times New Roman" w:hAnsi="Times New Roman"/>
          <w:sz w:val="24"/>
          <w:szCs w:val="24"/>
        </w:rPr>
        <w:t xml:space="preserve"> </w:t>
      </w:r>
      <w:r w:rsidR="00613E59">
        <w:rPr>
          <w:rFonts w:ascii="Times New Roman" w:hAnsi="Times New Roman"/>
          <w:sz w:val="24"/>
          <w:szCs w:val="24"/>
        </w:rPr>
        <w:t>message.</w:t>
      </w:r>
    </w:p>
    <w:p w:rsidR="000769BA" w:rsidRDefault="000769BA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6F3908" w:rsidRDefault="006F3908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in mind</w:t>
      </w:r>
      <w:r w:rsidR="000769BA">
        <w:rPr>
          <w:rFonts w:ascii="Times New Roman" w:hAnsi="Times New Roman"/>
          <w:sz w:val="24"/>
          <w:szCs w:val="24"/>
        </w:rPr>
        <w:t xml:space="preserve"> </w:t>
      </w:r>
      <w:r w:rsidR="005E286F">
        <w:rPr>
          <w:rFonts w:ascii="Times New Roman" w:hAnsi="Times New Roman"/>
          <w:sz w:val="24"/>
          <w:szCs w:val="24"/>
        </w:rPr>
        <w:t xml:space="preserve">that </w:t>
      </w:r>
      <w:r w:rsidR="000769BA">
        <w:rPr>
          <w:rFonts w:ascii="Times New Roman" w:hAnsi="Times New Roman"/>
          <w:sz w:val="24"/>
          <w:szCs w:val="24"/>
        </w:rPr>
        <w:t xml:space="preserve">a well-told story </w:t>
      </w:r>
      <w:r>
        <w:rPr>
          <w:rFonts w:ascii="Times New Roman" w:hAnsi="Times New Roman"/>
          <w:sz w:val="24"/>
          <w:szCs w:val="24"/>
        </w:rPr>
        <w:t>creates</w:t>
      </w:r>
      <w:r w:rsidR="000769BA">
        <w:rPr>
          <w:rFonts w:ascii="Times New Roman" w:hAnsi="Times New Roman"/>
          <w:sz w:val="24"/>
          <w:szCs w:val="24"/>
        </w:rPr>
        <w:t xml:space="preserve"> meaning by introducing and resolving </w:t>
      </w:r>
      <w:r>
        <w:rPr>
          <w:rFonts w:ascii="Times New Roman" w:hAnsi="Times New Roman"/>
          <w:sz w:val="24"/>
          <w:szCs w:val="24"/>
        </w:rPr>
        <w:t xml:space="preserve">a </w:t>
      </w:r>
      <w:r w:rsidR="000769BA">
        <w:rPr>
          <w:rFonts w:ascii="Times New Roman" w:hAnsi="Times New Roman"/>
          <w:sz w:val="24"/>
          <w:szCs w:val="24"/>
        </w:rPr>
        <w:t>conflict. It also helps readers “see” the event</w:t>
      </w:r>
      <w:r>
        <w:rPr>
          <w:rFonts w:ascii="Times New Roman" w:hAnsi="Times New Roman"/>
          <w:sz w:val="24"/>
          <w:szCs w:val="24"/>
        </w:rPr>
        <w:t>s through powerful</w:t>
      </w:r>
      <w:r w:rsidR="000769BA">
        <w:rPr>
          <w:rFonts w:ascii="Times New Roman" w:hAnsi="Times New Roman"/>
          <w:sz w:val="24"/>
          <w:szCs w:val="24"/>
        </w:rPr>
        <w:t xml:space="preserve"> characteriz</w:t>
      </w:r>
      <w:r>
        <w:rPr>
          <w:rFonts w:ascii="Times New Roman" w:hAnsi="Times New Roman"/>
          <w:sz w:val="24"/>
          <w:szCs w:val="24"/>
        </w:rPr>
        <w:t>ation and description</w:t>
      </w:r>
      <w:r w:rsidR="00970AC3">
        <w:rPr>
          <w:rFonts w:ascii="Times New Roman" w:hAnsi="Times New Roman"/>
          <w:sz w:val="24"/>
          <w:szCs w:val="24"/>
        </w:rPr>
        <w:t>s</w:t>
      </w:r>
      <w:r w:rsidR="00076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3908" w:rsidRDefault="006F3908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0769BA" w:rsidRDefault="006F3908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keep in mind your purpose for telling the story an</w:t>
      </w:r>
      <w:r>
        <w:rPr>
          <w:rFonts w:ascii="Times New Roman" w:hAnsi="Times New Roman"/>
          <w:sz w:val="24"/>
          <w:szCs w:val="24"/>
        </w:rPr>
        <w:t xml:space="preserve">d let this purpose guide </w:t>
      </w:r>
      <w:r>
        <w:rPr>
          <w:rFonts w:ascii="Times New Roman" w:hAnsi="Times New Roman"/>
          <w:sz w:val="24"/>
          <w:szCs w:val="24"/>
        </w:rPr>
        <w:t xml:space="preserve">how you tell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Emphasize</w:t>
      </w:r>
      <w:r w:rsidR="00527817">
        <w:rPr>
          <w:rFonts w:ascii="Times New Roman" w:hAnsi="Times New Roman"/>
          <w:sz w:val="24"/>
          <w:szCs w:val="24"/>
        </w:rPr>
        <w:t xml:space="preserve"> the details that will highlight </w:t>
      </w:r>
      <w:r>
        <w:rPr>
          <w:rFonts w:ascii="Times New Roman" w:hAnsi="Times New Roman"/>
          <w:sz w:val="24"/>
          <w:szCs w:val="24"/>
        </w:rPr>
        <w:t>your message</w:t>
      </w:r>
      <w:r w:rsidR="00527817">
        <w:rPr>
          <w:rFonts w:ascii="Times New Roman" w:hAnsi="Times New Roman"/>
          <w:sz w:val="24"/>
          <w:szCs w:val="24"/>
        </w:rPr>
        <w:t>.</w:t>
      </w:r>
      <w:r w:rsidR="00970AC3">
        <w:rPr>
          <w:rFonts w:ascii="Times New Roman" w:hAnsi="Times New Roman"/>
          <w:sz w:val="24"/>
          <w:szCs w:val="24"/>
        </w:rPr>
        <w:t xml:space="preserve"> </w:t>
      </w: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9A1C52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story should be</w:t>
      </w:r>
      <w:r w:rsidR="0052781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–3</w:t>
      </w:r>
      <w:r w:rsidR="00527817">
        <w:rPr>
          <w:rFonts w:ascii="Times New Roman" w:hAnsi="Times New Roman"/>
          <w:sz w:val="24"/>
          <w:szCs w:val="24"/>
        </w:rPr>
        <w:t xml:space="preserve"> pages long</w:t>
      </w:r>
      <w:r w:rsidR="003A5FD8">
        <w:rPr>
          <w:rFonts w:ascii="Times New Roman" w:hAnsi="Times New Roman"/>
          <w:sz w:val="24"/>
          <w:szCs w:val="24"/>
        </w:rPr>
        <w:t xml:space="preserve"> (double-spaced)</w:t>
      </w:r>
      <w:r w:rsidR="00527817">
        <w:rPr>
          <w:rFonts w:ascii="Times New Roman" w:hAnsi="Times New Roman"/>
          <w:sz w:val="24"/>
          <w:szCs w:val="24"/>
        </w:rPr>
        <w:t xml:space="preserve">. That means you will have time to cover a meaningful experience in lively detail. It will not give you time to cover a whole series of events </w:t>
      </w:r>
      <w:r w:rsidR="00970AC3">
        <w:rPr>
          <w:rFonts w:ascii="Times New Roman" w:hAnsi="Times New Roman"/>
          <w:sz w:val="24"/>
          <w:szCs w:val="24"/>
        </w:rPr>
        <w:t xml:space="preserve">in </w:t>
      </w:r>
      <w:r w:rsidR="00527817">
        <w:rPr>
          <w:rFonts w:ascii="Times New Roman" w:hAnsi="Times New Roman"/>
          <w:sz w:val="24"/>
          <w:szCs w:val="24"/>
        </w:rPr>
        <w:t>a way that would do them justice.</w:t>
      </w: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9BA" w:rsidRDefault="000769BA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Pr="00527817" w:rsidRDefault="00527817" w:rsidP="0052781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Narrative Portfolio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6F3908" w:rsidRDefault="00970AC3" w:rsidP="00527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work on this paper, we </w:t>
      </w:r>
      <w:r w:rsidR="005E286F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apply the</w:t>
      </w:r>
      <w:r w:rsidR="009A1C52">
        <w:rPr>
          <w:rFonts w:ascii="Times New Roman" w:hAnsi="Times New Roman"/>
          <w:sz w:val="24"/>
          <w:szCs w:val="24"/>
        </w:rPr>
        <w:t xml:space="preserve"> steps of the writing process</w:t>
      </w:r>
      <w:r w:rsidR="006F3908">
        <w:rPr>
          <w:rFonts w:ascii="Times New Roman" w:hAnsi="Times New Roman"/>
          <w:sz w:val="24"/>
          <w:szCs w:val="24"/>
        </w:rPr>
        <w:t>:</w:t>
      </w:r>
      <w:r w:rsidR="009A1C52">
        <w:rPr>
          <w:rFonts w:ascii="Times New Roman" w:hAnsi="Times New Roman"/>
          <w:sz w:val="24"/>
          <w:szCs w:val="24"/>
        </w:rPr>
        <w:t xml:space="preserve"> </w:t>
      </w:r>
    </w:p>
    <w:p w:rsidR="006F3908" w:rsidRDefault="009A1C52" w:rsidP="006F39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Pre-writing, Organization, Wr</w:t>
      </w:r>
      <w:r w:rsidR="00970AC3">
        <w:rPr>
          <w:rFonts w:ascii="Times New Roman" w:hAnsi="Times New Roman"/>
          <w:sz w:val="24"/>
          <w:szCs w:val="24"/>
        </w:rPr>
        <w:t xml:space="preserve">iting, </w:t>
      </w:r>
      <w:r>
        <w:rPr>
          <w:rFonts w:ascii="Times New Roman" w:hAnsi="Times New Roman"/>
          <w:sz w:val="24"/>
          <w:szCs w:val="24"/>
        </w:rPr>
        <w:t>Evaluation, and R</w:t>
      </w:r>
      <w:r w:rsidR="006F3908">
        <w:rPr>
          <w:rFonts w:ascii="Times New Roman" w:hAnsi="Times New Roman"/>
          <w:sz w:val="24"/>
          <w:szCs w:val="24"/>
        </w:rPr>
        <w:t>evision = POWER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narrative portfolio will document your progress through the writing process</w:t>
      </w:r>
      <w:r w:rsidR="00970AC3">
        <w:rPr>
          <w:rFonts w:ascii="Times New Roman" w:hAnsi="Times New Roman"/>
          <w:sz w:val="24"/>
          <w:szCs w:val="24"/>
        </w:rPr>
        <w:t>. It should</w:t>
      </w:r>
      <w:r w:rsidR="005E286F">
        <w:rPr>
          <w:rFonts w:ascii="Times New Roman" w:hAnsi="Times New Roman"/>
          <w:sz w:val="24"/>
          <w:szCs w:val="24"/>
        </w:rPr>
        <w:t xml:space="preserve"> include </w:t>
      </w:r>
      <w:r w:rsidR="009A1C52">
        <w:rPr>
          <w:rFonts w:ascii="Times New Roman" w:hAnsi="Times New Roman"/>
          <w:sz w:val="24"/>
          <w:szCs w:val="24"/>
        </w:rPr>
        <w:t>these</w:t>
      </w:r>
      <w:r w:rsidR="005E286F">
        <w:rPr>
          <w:rFonts w:ascii="Times New Roman" w:hAnsi="Times New Roman"/>
          <w:sz w:val="24"/>
          <w:szCs w:val="24"/>
        </w:rPr>
        <w:t xml:space="preserve"> items</w:t>
      </w:r>
      <w:r>
        <w:rPr>
          <w:rFonts w:ascii="Times New Roman" w:hAnsi="Times New Roman"/>
          <w:sz w:val="24"/>
          <w:szCs w:val="24"/>
        </w:rPr>
        <w:t>: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A53E3">
        <w:rPr>
          <w:rFonts w:ascii="Times New Roman" w:hAnsi="Times New Roman"/>
          <w:sz w:val="24"/>
          <w:szCs w:val="24"/>
        </w:rPr>
        <w:t xml:space="preserve">Story Plan &amp; Purpose </w:t>
      </w:r>
      <w:r w:rsidR="00613E59">
        <w:rPr>
          <w:rFonts w:ascii="Times New Roman" w:hAnsi="Times New Roman"/>
          <w:sz w:val="24"/>
          <w:szCs w:val="24"/>
        </w:rPr>
        <w:t>worksheet. (</w:t>
      </w:r>
      <w:r w:rsidR="003A5FD8">
        <w:rPr>
          <w:rFonts w:ascii="Times New Roman" w:hAnsi="Times New Roman"/>
          <w:sz w:val="24"/>
          <w:szCs w:val="24"/>
        </w:rPr>
        <w:t xml:space="preserve">May </w:t>
      </w:r>
      <w:r w:rsidR="003A5FD8">
        <w:rPr>
          <w:rFonts w:ascii="Times New Roman" w:hAnsi="Times New Roman"/>
          <w:sz w:val="24"/>
          <w:szCs w:val="24"/>
        </w:rPr>
        <w:t>1</w:t>
      </w:r>
      <w:r w:rsidR="003A5FD8">
        <w:rPr>
          <w:rFonts w:ascii="Times New Roman" w:hAnsi="Times New Roman"/>
          <w:sz w:val="24"/>
          <w:szCs w:val="24"/>
        </w:rPr>
        <w:t>–</w:t>
      </w:r>
      <w:r w:rsidR="003A5F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527817" w:rsidRDefault="00527817" w:rsidP="0052781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A1C52" w:rsidRDefault="00613E59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storyboard for your paper. (</w:t>
      </w:r>
      <w:r w:rsidR="003A5FD8">
        <w:rPr>
          <w:rFonts w:ascii="Times New Roman" w:hAnsi="Times New Roman"/>
          <w:sz w:val="24"/>
          <w:szCs w:val="24"/>
        </w:rPr>
        <w:t>May 3</w:t>
      </w:r>
      <w:r w:rsidR="003A5FD8">
        <w:rPr>
          <w:rFonts w:ascii="Times New Roman" w:hAnsi="Times New Roman"/>
          <w:sz w:val="24"/>
          <w:szCs w:val="24"/>
        </w:rPr>
        <w:t>–</w:t>
      </w:r>
      <w:r w:rsidR="003A5FD8">
        <w:rPr>
          <w:rFonts w:ascii="Times New Roman" w:hAnsi="Times New Roman"/>
          <w:sz w:val="24"/>
          <w:szCs w:val="24"/>
        </w:rPr>
        <w:t>4</w:t>
      </w:r>
      <w:r w:rsidR="009A1C52">
        <w:rPr>
          <w:rFonts w:ascii="Times New Roman" w:hAnsi="Times New Roman"/>
          <w:sz w:val="24"/>
          <w:szCs w:val="24"/>
        </w:rPr>
        <w:t>)</w:t>
      </w:r>
    </w:p>
    <w:p w:rsidR="009A1C52" w:rsidRPr="009A1C52" w:rsidRDefault="009A1C52" w:rsidP="009A1C52">
      <w:pPr>
        <w:pStyle w:val="ListParagraph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</w:t>
      </w:r>
      <w:r w:rsidR="0013615E">
        <w:rPr>
          <w:rFonts w:ascii="Times New Roman" w:hAnsi="Times New Roman"/>
          <w:sz w:val="24"/>
          <w:szCs w:val="24"/>
        </w:rPr>
        <w:t>t draft of your paper. (May 5–8</w:t>
      </w:r>
      <w:r w:rsidR="009A1C52">
        <w:rPr>
          <w:rFonts w:ascii="Times New Roman" w:hAnsi="Times New Roman"/>
          <w:sz w:val="24"/>
          <w:szCs w:val="24"/>
        </w:rPr>
        <w:t>)</w:t>
      </w:r>
    </w:p>
    <w:p w:rsidR="00527817" w:rsidRDefault="00527817" w:rsidP="0052781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7817" w:rsidRPr="009A1C52" w:rsidRDefault="0013615E" w:rsidP="009A1C5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Revisions and </w:t>
      </w:r>
      <w:r w:rsidR="003A5FD8">
        <w:rPr>
          <w:rFonts w:ascii="Times New Roman" w:hAnsi="Times New Roman"/>
          <w:sz w:val="24"/>
          <w:szCs w:val="24"/>
        </w:rPr>
        <w:t>reviewed drafts</w:t>
      </w:r>
      <w:r>
        <w:rPr>
          <w:rFonts w:ascii="Times New Roman" w:hAnsi="Times New Roman"/>
          <w:sz w:val="24"/>
          <w:szCs w:val="24"/>
        </w:rPr>
        <w:t xml:space="preserve"> </w:t>
      </w:r>
      <w:r w:rsidR="009A1C52" w:rsidRPr="009A1C52">
        <w:rPr>
          <w:rFonts w:ascii="Times New Roman" w:hAnsi="Times New Roman"/>
          <w:sz w:val="24"/>
          <w:szCs w:val="24"/>
        </w:rPr>
        <w:t>of your paper</w:t>
      </w:r>
      <w:r w:rsidR="003A5FD8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May 9</w:t>
      </w:r>
      <w:r w:rsidR="00613E59">
        <w:rPr>
          <w:rFonts w:ascii="Times New Roman" w:hAnsi="Times New Roman"/>
          <w:sz w:val="24"/>
          <w:szCs w:val="24"/>
        </w:rPr>
        <w:t>–1</w:t>
      </w:r>
      <w:r w:rsidR="003A5FD8">
        <w:rPr>
          <w:rFonts w:ascii="Times New Roman" w:hAnsi="Times New Roman"/>
          <w:sz w:val="24"/>
          <w:szCs w:val="24"/>
        </w:rPr>
        <w:t>2</w:t>
      </w:r>
      <w:r w:rsidR="00527817" w:rsidRPr="009A1C52">
        <w:rPr>
          <w:rFonts w:ascii="Times New Roman" w:hAnsi="Times New Roman"/>
          <w:sz w:val="24"/>
          <w:szCs w:val="24"/>
        </w:rPr>
        <w:t>)</w:t>
      </w:r>
    </w:p>
    <w:p w:rsidR="00527817" w:rsidRDefault="00527817" w:rsidP="0052781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final draft of your paper (see assignment above).</w:t>
      </w:r>
    </w:p>
    <w:p w:rsidR="00527817" w:rsidRDefault="00527817" w:rsidP="0052781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reflective letter. </w:t>
      </w:r>
      <w:r w:rsidR="003A5FD8">
        <w:rPr>
          <w:rFonts w:ascii="Times New Roman" w:hAnsi="Times New Roman"/>
          <w:sz w:val="24"/>
          <w:szCs w:val="24"/>
        </w:rPr>
        <w:t xml:space="preserve">(We will complete this in class on </w:t>
      </w:r>
      <w:r w:rsidR="00613E59">
        <w:rPr>
          <w:rFonts w:ascii="Times New Roman" w:hAnsi="Times New Roman"/>
          <w:sz w:val="24"/>
          <w:szCs w:val="24"/>
        </w:rPr>
        <w:t>May 1</w:t>
      </w:r>
      <w:r w:rsidR="003A5FD8">
        <w:rPr>
          <w:rFonts w:ascii="Times New Roman" w:hAnsi="Times New Roman"/>
          <w:sz w:val="24"/>
          <w:szCs w:val="24"/>
        </w:rPr>
        <w:t>5</w:t>
      </w:r>
      <w:r w:rsidR="00613E59">
        <w:rPr>
          <w:rFonts w:ascii="Times New Roman" w:hAnsi="Times New Roman"/>
          <w:sz w:val="24"/>
          <w:szCs w:val="24"/>
        </w:rPr>
        <w:t xml:space="preserve"> or 1</w:t>
      </w:r>
      <w:r w:rsidR="003A5F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.)</w:t>
      </w:r>
    </w:p>
    <w:p w:rsidR="005E286F" w:rsidRDefault="005E286F" w:rsidP="005E286F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527817" w:rsidRDefault="005E286F" w:rsidP="005E286F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ab/>
      </w:r>
      <w:r w:rsidR="00527817" w:rsidRPr="005E286F">
        <w:rPr>
          <w:rFonts w:ascii="Times New Roman" w:hAnsi="Times New Roman"/>
          <w:sz w:val="24"/>
          <w:szCs w:val="24"/>
        </w:rPr>
        <w:t>Any other notes or pre-writing materials you want to submit to show me your work on this paper.</w:t>
      </w:r>
    </w:p>
    <w:p w:rsidR="009A1C52" w:rsidRPr="005E286F" w:rsidRDefault="009A1C52" w:rsidP="005E286F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Due: </w:t>
      </w:r>
      <w:r w:rsidR="00613E59">
        <w:rPr>
          <w:rFonts w:ascii="Times New Roman" w:hAnsi="Times New Roman"/>
          <w:sz w:val="24"/>
          <w:szCs w:val="24"/>
        </w:rPr>
        <w:tab/>
      </w:r>
      <w:r w:rsidR="003A5FD8">
        <w:rPr>
          <w:rFonts w:ascii="Times New Roman" w:hAnsi="Times New Roman"/>
          <w:sz w:val="24"/>
          <w:szCs w:val="24"/>
        </w:rPr>
        <w:t>Monday</w:t>
      </w:r>
      <w:r w:rsidR="009A1C52">
        <w:rPr>
          <w:rFonts w:ascii="Times New Roman" w:hAnsi="Times New Roman"/>
          <w:sz w:val="24"/>
          <w:szCs w:val="24"/>
        </w:rPr>
        <w:t xml:space="preserve">, </w:t>
      </w:r>
      <w:r w:rsidR="00613E59">
        <w:rPr>
          <w:rFonts w:ascii="Times New Roman" w:hAnsi="Times New Roman"/>
          <w:sz w:val="24"/>
          <w:szCs w:val="24"/>
        </w:rPr>
        <w:t>May 1</w:t>
      </w:r>
      <w:r w:rsidR="003A5FD8">
        <w:rPr>
          <w:rFonts w:ascii="Times New Roman" w:hAnsi="Times New Roman"/>
          <w:sz w:val="24"/>
          <w:szCs w:val="24"/>
        </w:rPr>
        <w:t>5 (A</w:t>
      </w:r>
      <w:r w:rsidR="009A1C52">
        <w:rPr>
          <w:rFonts w:ascii="Times New Roman" w:hAnsi="Times New Roman"/>
          <w:sz w:val="24"/>
          <w:szCs w:val="24"/>
        </w:rPr>
        <w:t xml:space="preserve"> day)</w:t>
      </w:r>
    </w:p>
    <w:p w:rsidR="009A1C52" w:rsidRDefault="003A5FD8" w:rsidP="00527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Tues</w:t>
      </w:r>
      <w:r w:rsidR="00613E59">
        <w:rPr>
          <w:rFonts w:ascii="Times New Roman" w:hAnsi="Times New Roman"/>
          <w:sz w:val="24"/>
          <w:szCs w:val="24"/>
        </w:rPr>
        <w:t>day, May 1</w:t>
      </w:r>
      <w:r>
        <w:rPr>
          <w:rFonts w:ascii="Times New Roman" w:hAnsi="Times New Roman"/>
          <w:sz w:val="24"/>
          <w:szCs w:val="24"/>
        </w:rPr>
        <w:t>6</w:t>
      </w:r>
      <w:r w:rsidR="00613E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</w:t>
      </w:r>
      <w:r w:rsidR="009A1C52">
        <w:rPr>
          <w:rFonts w:ascii="Times New Roman" w:hAnsi="Times New Roman"/>
          <w:sz w:val="24"/>
          <w:szCs w:val="24"/>
        </w:rPr>
        <w:t xml:space="preserve"> day)</w:t>
      </w:r>
    </w:p>
    <w:p w:rsidR="009A1C52" w:rsidRPr="002C52B4" w:rsidRDefault="009A1C52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C949C4" w:rsidRDefault="00C949C4" w:rsidP="00E224CB">
      <w:pPr>
        <w:spacing w:after="0"/>
        <w:rPr>
          <w:rFonts w:ascii="Times New Roman" w:hAnsi="Times New Roman"/>
          <w:sz w:val="24"/>
          <w:szCs w:val="24"/>
        </w:rPr>
        <w:sectPr w:rsidR="00C949C4" w:rsidSect="0091534A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3585"/>
        <w:gridCol w:w="2970"/>
        <w:gridCol w:w="2610"/>
        <w:gridCol w:w="2340"/>
      </w:tblGrid>
      <w:tr w:rsidR="00E35FB0" w:rsidRPr="00164653" w:rsidTr="009D05AB">
        <w:tc>
          <w:tcPr>
            <w:tcW w:w="1563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585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Superior: 20-19</w:t>
            </w:r>
          </w:p>
        </w:tc>
        <w:tc>
          <w:tcPr>
            <w:tcW w:w="297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18-16</w:t>
            </w:r>
          </w:p>
        </w:tc>
        <w:tc>
          <w:tcPr>
            <w:tcW w:w="261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15-14</w:t>
            </w:r>
          </w:p>
        </w:tc>
        <w:tc>
          <w:tcPr>
            <w:tcW w:w="234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13-10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2E00D2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Purpose</w:t>
            </w:r>
          </w:p>
        </w:tc>
        <w:tc>
          <w:tcPr>
            <w:tcW w:w="3585" w:type="dxa"/>
          </w:tcPr>
          <w:p w:rsidR="00E35FB0" w:rsidRPr="00164653" w:rsidRDefault="00640043" w:rsidP="00B02FC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powerfully communicates a central message, clearly show</w:t>
            </w:r>
            <w:r w:rsidR="00E749DF">
              <w:rPr>
                <w:rFonts w:ascii="Times New Roman" w:hAnsi="Times New Roman"/>
                <w:sz w:val="24"/>
                <w:szCs w:val="24"/>
              </w:rPr>
              <w:t>ing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 its impact and significance.</w:t>
            </w:r>
          </w:p>
        </w:tc>
        <w:tc>
          <w:tcPr>
            <w:tcW w:w="2970" w:type="dxa"/>
          </w:tcPr>
          <w:p w:rsidR="00E35FB0" w:rsidRPr="00164653" w:rsidRDefault="00640043" w:rsidP="00B02FC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 communicates a central messag</w:t>
            </w:r>
            <w:r w:rsidR="00B02FC9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2610" w:type="dxa"/>
          </w:tcPr>
          <w:p w:rsidR="00E35FB0" w:rsidRPr="00164653" w:rsidRDefault="00640043" w:rsidP="00E749D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</w:t>
            </w:r>
            <w:r w:rsidR="00E749DF">
              <w:rPr>
                <w:rFonts w:ascii="Times New Roman" w:hAnsi="Times New Roman"/>
                <w:sz w:val="24"/>
                <w:szCs w:val="24"/>
              </w:rPr>
              <w:t xml:space="preserve"> hints at a message</w:t>
            </w:r>
            <w:r w:rsidR="0091534A">
              <w:rPr>
                <w:rFonts w:ascii="Times New Roman" w:hAnsi="Times New Roman"/>
                <w:sz w:val="24"/>
                <w:szCs w:val="24"/>
              </w:rPr>
              <w:t>, but</w:t>
            </w:r>
            <w:r w:rsidR="00E749DF">
              <w:rPr>
                <w:rFonts w:ascii="Times New Roman" w:hAnsi="Times New Roman"/>
                <w:sz w:val="24"/>
                <w:szCs w:val="24"/>
              </w:rPr>
              <w:t xml:space="preserve"> it does not consistently guide how the story is told.</w:t>
            </w:r>
          </w:p>
        </w:tc>
        <w:tc>
          <w:tcPr>
            <w:tcW w:w="2340" w:type="dxa"/>
          </w:tcPr>
          <w:p w:rsidR="00E35FB0" w:rsidRPr="00164653" w:rsidRDefault="00640043" w:rsidP="000C211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 does not meet the requirements of the assignment.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C45CC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</w:t>
            </w:r>
          </w:p>
        </w:tc>
        <w:tc>
          <w:tcPr>
            <w:tcW w:w="3585" w:type="dxa"/>
          </w:tcPr>
          <w:p w:rsidR="00E35FB0" w:rsidRPr="00164653" w:rsidRDefault="00640043" w:rsidP="00C45CC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 has a meaningful</w:t>
            </w:r>
            <w:r w:rsidR="0087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plot stru</w:t>
            </w:r>
            <w:r w:rsidR="00B02FC9">
              <w:rPr>
                <w:rFonts w:ascii="Times New Roman" w:hAnsi="Times New Roman"/>
                <w:sz w:val="24"/>
                <w:szCs w:val="24"/>
              </w:rPr>
              <w:t xml:space="preserve">cture that skillfully unfolds </w:t>
            </w:r>
            <w:r>
              <w:rPr>
                <w:rFonts w:ascii="Times New Roman" w:hAnsi="Times New Roman"/>
                <w:sz w:val="24"/>
                <w:szCs w:val="24"/>
              </w:rPr>
              <w:t>through the introduction and resolution of a conflict.</w:t>
            </w:r>
          </w:p>
        </w:tc>
        <w:tc>
          <w:tcPr>
            <w:tcW w:w="297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</w:t>
            </w:r>
            <w:r w:rsidR="00C45CCB">
              <w:rPr>
                <w:rFonts w:ascii="Times New Roman" w:hAnsi="Times New Roman"/>
                <w:sz w:val="24"/>
                <w:szCs w:val="24"/>
              </w:rPr>
              <w:t xml:space="preserve"> has a plot 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introduces and resolves a 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clear </w:t>
            </w:r>
            <w:r>
              <w:rPr>
                <w:rFonts w:ascii="Times New Roman" w:hAnsi="Times New Roman"/>
                <w:sz w:val="24"/>
                <w:szCs w:val="24"/>
              </w:rPr>
              <w:t>conflict.</w:t>
            </w:r>
          </w:p>
        </w:tc>
        <w:tc>
          <w:tcPr>
            <w:tcW w:w="261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has a </w:t>
            </w:r>
            <w:r w:rsidR="00C45CCB">
              <w:rPr>
                <w:rFonts w:ascii="Times New Roman" w:hAnsi="Times New Roman"/>
                <w:sz w:val="24"/>
                <w:szCs w:val="24"/>
              </w:rPr>
              <w:t>basic plot</w:t>
            </w:r>
            <w:r w:rsidR="0091534A">
              <w:rPr>
                <w:rFonts w:ascii="Times New Roman" w:hAnsi="Times New Roman"/>
                <w:sz w:val="24"/>
                <w:szCs w:val="24"/>
              </w:rPr>
              <w:t>, but a central conflict isn’t well-developed or clearly resolved.</w:t>
            </w:r>
          </w:p>
        </w:tc>
        <w:tc>
          <w:tcPr>
            <w:tcW w:w="2340" w:type="dxa"/>
          </w:tcPr>
          <w:p w:rsidR="00E35FB0" w:rsidRPr="00164653" w:rsidRDefault="0091534A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story’s structure is confusing or directionless.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</w:t>
            </w:r>
          </w:p>
        </w:tc>
        <w:tc>
          <w:tcPr>
            <w:tcW w:w="3585" w:type="dxa"/>
          </w:tcPr>
          <w:p w:rsidR="00E35FB0" w:rsidRPr="00164653" w:rsidRDefault="00640043" w:rsidP="0064004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important attributes of characters are shown through their actions and words. </w:t>
            </w:r>
            <w:r w:rsidR="00A705D0">
              <w:rPr>
                <w:rFonts w:ascii="Times New Roman" w:hAnsi="Times New Roman"/>
                <w:sz w:val="24"/>
                <w:szCs w:val="24"/>
              </w:rPr>
              <w:t>Readers can vividly experience the setting through rich sensory details that pull them in and create a mood appropriate to the message.</w:t>
            </w:r>
          </w:p>
        </w:tc>
        <w:tc>
          <w:tcPr>
            <w:tcW w:w="2970" w:type="dxa"/>
          </w:tcPr>
          <w:p w:rsidR="00E35FB0" w:rsidRPr="00164653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640043">
              <w:rPr>
                <w:rFonts w:ascii="Times New Roman" w:hAnsi="Times New Roman"/>
                <w:sz w:val="24"/>
                <w:szCs w:val="24"/>
              </w:rPr>
              <w:t>haracterization is shown through actions and words. Readers can experience the setting through sensory details.</w:t>
            </w:r>
          </w:p>
        </w:tc>
        <w:tc>
          <w:tcPr>
            <w:tcW w:w="2610" w:type="dxa"/>
          </w:tcPr>
          <w:p w:rsidR="00E35FB0" w:rsidRPr="00164653" w:rsidRDefault="009D05AB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c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haracterization is accomplished mostly through telling rather than showing. Readers have an idea of where the story is set but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are really shown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 it.</w:t>
            </w:r>
          </w:p>
        </w:tc>
        <w:tc>
          <w:tcPr>
            <w:tcW w:w="234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 characterization is lacki</w:t>
            </w:r>
            <w:r w:rsidR="0091534A">
              <w:rPr>
                <w:rFonts w:ascii="Times New Roman" w:hAnsi="Times New Roman"/>
                <w:sz w:val="24"/>
                <w:szCs w:val="24"/>
              </w:rPr>
              <w:t>ng. The setting is indeterminate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585" w:type="dxa"/>
          </w:tcPr>
          <w:p w:rsidR="00E35FB0" w:rsidRPr="00164653" w:rsidRDefault="0091534A" w:rsidP="0064004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anguage use </w:t>
            </w:r>
            <w:r w:rsidR="009D05AB">
              <w:rPr>
                <w:rFonts w:ascii="Times New Roman" w:hAnsi="Times New Roman"/>
                <w:sz w:val="24"/>
                <w:szCs w:val="24"/>
              </w:rPr>
              <w:t xml:space="preserve">is error-free and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demonstrates control and sophistication in creating and maintaining an appropriate, consistent, meaningful voice.</w:t>
            </w:r>
          </w:p>
        </w:tc>
        <w:tc>
          <w:tcPr>
            <w:tcW w:w="2970" w:type="dxa"/>
          </w:tcPr>
          <w:p w:rsidR="00E35FB0" w:rsidRPr="00164653" w:rsidRDefault="009D05AB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anguage use in the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story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 is generally smooth and free of grammar or convention errors.</w:t>
            </w:r>
          </w:p>
        </w:tc>
        <w:tc>
          <w:tcPr>
            <w:tcW w:w="2610" w:type="dxa"/>
          </w:tcPr>
          <w:p w:rsidR="00E35FB0" w:rsidRPr="00164653" w:rsidRDefault="0091534A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E3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story</w:t>
            </w:r>
            <w:r w:rsidR="00E3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8B">
              <w:rPr>
                <w:rFonts w:ascii="Times New Roman" w:hAnsi="Times New Roman"/>
                <w:sz w:val="24"/>
                <w:szCs w:val="24"/>
              </w:rPr>
              <w:t xml:space="preserve">is adequately presented with some </w:t>
            </w:r>
            <w:r w:rsidR="000C2115">
              <w:rPr>
                <w:rFonts w:ascii="Times New Roman" w:hAnsi="Times New Roman"/>
                <w:sz w:val="24"/>
                <w:szCs w:val="24"/>
              </w:rPr>
              <w:t xml:space="preserve">minor </w:t>
            </w:r>
            <w:r w:rsidR="0054398B">
              <w:rPr>
                <w:rFonts w:ascii="Times New Roman" w:hAnsi="Times New Roman"/>
                <w:sz w:val="24"/>
                <w:szCs w:val="24"/>
              </w:rPr>
              <w:t>errors</w:t>
            </w:r>
            <w:r w:rsidR="000C2115">
              <w:rPr>
                <w:rFonts w:ascii="Times New Roman" w:hAnsi="Times New Roman"/>
                <w:sz w:val="24"/>
                <w:szCs w:val="24"/>
              </w:rPr>
              <w:t xml:space="preserve"> or distractions</w:t>
            </w:r>
            <w:r w:rsidR="009D05AB">
              <w:rPr>
                <w:rFonts w:ascii="Times New Roman" w:hAnsi="Times New Roman"/>
                <w:sz w:val="24"/>
                <w:szCs w:val="24"/>
              </w:rPr>
              <w:t xml:space="preserve"> in language use.</w:t>
            </w:r>
          </w:p>
        </w:tc>
        <w:tc>
          <w:tcPr>
            <w:tcW w:w="2340" w:type="dxa"/>
          </w:tcPr>
          <w:p w:rsidR="00E35FB0" w:rsidRPr="00164653" w:rsidRDefault="00640043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Erratic or error-ridden language distracts from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story.</w:t>
            </w:r>
          </w:p>
        </w:tc>
      </w:tr>
      <w:tr w:rsidR="002E00D2" w:rsidRPr="00164653" w:rsidTr="009D05AB">
        <w:tc>
          <w:tcPr>
            <w:tcW w:w="1563" w:type="dxa"/>
          </w:tcPr>
          <w:p w:rsidR="002E00D2" w:rsidRPr="00164653" w:rsidRDefault="002E00D2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</w:t>
            </w:r>
          </w:p>
        </w:tc>
        <w:tc>
          <w:tcPr>
            <w:tcW w:w="3585" w:type="dxa"/>
          </w:tcPr>
          <w:p w:rsidR="002E00D2" w:rsidRDefault="009D05AB" w:rsidP="000C211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contains all required parts and shows strong evidence of meaningful progression through the writing process.</w:t>
            </w:r>
          </w:p>
        </w:tc>
        <w:tc>
          <w:tcPr>
            <w:tcW w:w="297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contains all the required parts.</w:t>
            </w:r>
          </w:p>
        </w:tc>
        <w:tc>
          <w:tcPr>
            <w:tcW w:w="261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is mostly complete, but a few components are missing or underdeveloped.</w:t>
            </w:r>
          </w:p>
        </w:tc>
        <w:tc>
          <w:tcPr>
            <w:tcW w:w="234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is very thin or missing altogether.</w:t>
            </w:r>
          </w:p>
        </w:tc>
      </w:tr>
    </w:tbl>
    <w:p w:rsidR="00E35FB0" w:rsidRDefault="00E35FB0" w:rsidP="00E224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5177F" w:rsidRDefault="00F5177F"/>
    <w:sectPr w:rsidR="00F5177F" w:rsidSect="00E35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44" w:rsidRDefault="002D7A44" w:rsidP="0091534A">
      <w:pPr>
        <w:spacing w:after="0"/>
      </w:pPr>
      <w:r>
        <w:separator/>
      </w:r>
    </w:p>
  </w:endnote>
  <w:endnote w:type="continuationSeparator" w:id="0">
    <w:p w:rsidR="002D7A44" w:rsidRDefault="002D7A44" w:rsidP="0091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44" w:rsidRDefault="002D7A44" w:rsidP="0091534A">
      <w:pPr>
        <w:spacing w:after="0"/>
      </w:pPr>
      <w:r>
        <w:separator/>
      </w:r>
    </w:p>
  </w:footnote>
  <w:footnote w:type="continuationSeparator" w:id="0">
    <w:p w:rsidR="002D7A44" w:rsidRDefault="002D7A44" w:rsidP="0091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4A" w:rsidRPr="0074439C" w:rsidRDefault="0091534A" w:rsidP="0091534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Personal Narrative</w:t>
    </w:r>
    <w:r w:rsidRPr="0074439C">
      <w:rPr>
        <w:rFonts w:ascii="Times New Roman" w:hAnsi="Times New Roman"/>
        <w:b/>
        <w:sz w:val="24"/>
        <w:szCs w:val="24"/>
      </w:rPr>
      <w:t xml:space="preserve"> Scoring Rubric</w:t>
    </w:r>
  </w:p>
  <w:p w:rsidR="0091534A" w:rsidRDefault="0091534A" w:rsidP="009153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3"/>
    <w:rsid w:val="000769BA"/>
    <w:rsid w:val="000C2115"/>
    <w:rsid w:val="000C52C5"/>
    <w:rsid w:val="0013615E"/>
    <w:rsid w:val="00207F76"/>
    <w:rsid w:val="00271D0F"/>
    <w:rsid w:val="002721D5"/>
    <w:rsid w:val="00297DCC"/>
    <w:rsid w:val="002C52B4"/>
    <w:rsid w:val="002D7A44"/>
    <w:rsid w:val="002E00D2"/>
    <w:rsid w:val="00352239"/>
    <w:rsid w:val="00364EDA"/>
    <w:rsid w:val="003A5FD8"/>
    <w:rsid w:val="00440D06"/>
    <w:rsid w:val="00464C7A"/>
    <w:rsid w:val="004C3073"/>
    <w:rsid w:val="004E136E"/>
    <w:rsid w:val="00527817"/>
    <w:rsid w:val="0054398B"/>
    <w:rsid w:val="005724DD"/>
    <w:rsid w:val="005C278B"/>
    <w:rsid w:val="005E286F"/>
    <w:rsid w:val="005E4E1D"/>
    <w:rsid w:val="005F5D99"/>
    <w:rsid w:val="00613E59"/>
    <w:rsid w:val="00640043"/>
    <w:rsid w:val="006A53E3"/>
    <w:rsid w:val="006C289D"/>
    <w:rsid w:val="006F3908"/>
    <w:rsid w:val="0074439C"/>
    <w:rsid w:val="00762B58"/>
    <w:rsid w:val="007D7A1C"/>
    <w:rsid w:val="007E2183"/>
    <w:rsid w:val="00807F92"/>
    <w:rsid w:val="00873F5B"/>
    <w:rsid w:val="008E76FC"/>
    <w:rsid w:val="008F2FDA"/>
    <w:rsid w:val="0091534A"/>
    <w:rsid w:val="00935083"/>
    <w:rsid w:val="00951F38"/>
    <w:rsid w:val="00970AC3"/>
    <w:rsid w:val="009A1C52"/>
    <w:rsid w:val="009D05AB"/>
    <w:rsid w:val="00A705D0"/>
    <w:rsid w:val="00AC1B21"/>
    <w:rsid w:val="00AD46E1"/>
    <w:rsid w:val="00B02FC9"/>
    <w:rsid w:val="00B167E5"/>
    <w:rsid w:val="00BB6DAE"/>
    <w:rsid w:val="00C45CCB"/>
    <w:rsid w:val="00C949C4"/>
    <w:rsid w:val="00CD35AE"/>
    <w:rsid w:val="00D46DFE"/>
    <w:rsid w:val="00E35FB0"/>
    <w:rsid w:val="00E40447"/>
    <w:rsid w:val="00E749DF"/>
    <w:rsid w:val="00F5177F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019D-19DA-48BA-88C0-5C7AC2E6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2015-05-11T13:39:00Z</cp:lastPrinted>
  <dcterms:created xsi:type="dcterms:W3CDTF">2017-04-28T16:11:00Z</dcterms:created>
  <dcterms:modified xsi:type="dcterms:W3CDTF">2017-04-28T16:25:00Z</dcterms:modified>
</cp:coreProperties>
</file>