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C6" w:rsidRPr="00AF17C6" w:rsidRDefault="00AF17C6" w:rsidP="00AF17C6">
      <w:pPr>
        <w:rPr>
          <w:b/>
          <w:sz w:val="28"/>
          <w:szCs w:val="28"/>
        </w:rPr>
      </w:pPr>
      <w:r w:rsidRPr="00AF17C6">
        <w:rPr>
          <w:b/>
          <w:sz w:val="28"/>
          <w:szCs w:val="28"/>
        </w:rPr>
        <w:t>Writer’s Notebook #47: The Puritan Ethic</w:t>
      </w:r>
    </w:p>
    <w:p w:rsidR="00AF17C6" w:rsidRDefault="00AF17C6" w:rsidP="00AF17C6"/>
    <w:p w:rsidR="00AF17C6" w:rsidRPr="000C23C8" w:rsidRDefault="00AF17C6" w:rsidP="00AF17C6">
      <w:r>
        <w:t>T</w:t>
      </w:r>
      <w:r>
        <w:t>his activity is to introduce you</w:t>
      </w:r>
      <w:r w:rsidRPr="000C23C8">
        <w:t xml:space="preserve"> to Puritan values, culture, and ideals.</w:t>
      </w:r>
    </w:p>
    <w:p w:rsidR="00AF17C6" w:rsidRPr="000C23C8" w:rsidRDefault="00AF17C6" w:rsidP="00AF17C6"/>
    <w:p w:rsidR="00AF17C6" w:rsidRPr="000C23C8" w:rsidRDefault="00AF17C6" w:rsidP="00AF17C6">
      <w:r>
        <w:t>Read the list of Puritan value</w:t>
      </w:r>
      <w:r w:rsidRPr="000C23C8">
        <w:t xml:space="preserve">s. </w:t>
      </w:r>
      <w:r>
        <w:t xml:space="preserve">Pick </w:t>
      </w:r>
      <w:r w:rsidRPr="000C23C8">
        <w:t>3 that still apply to mai</w:t>
      </w:r>
      <w:r>
        <w:t xml:space="preserve">nstream American society, and </w:t>
      </w:r>
      <w:r w:rsidRPr="000C23C8">
        <w:t xml:space="preserve">3 that no longer apply or have degenerated in today’s society. </w:t>
      </w:r>
      <w:r>
        <w:t>In your notebook, g</w:t>
      </w:r>
      <w:r w:rsidRPr="000C23C8">
        <w:t>ive specif</w:t>
      </w:r>
      <w:r>
        <w:t>ic examples to illustrate how each of the values you have chosen is regarded in today’s society.</w:t>
      </w:r>
    </w:p>
    <w:p w:rsidR="00AF17C6" w:rsidRDefault="00AF17C6" w:rsidP="00AF17C6">
      <w:pPr>
        <w:rPr>
          <w:b/>
          <w:sz w:val="28"/>
          <w:szCs w:val="28"/>
        </w:rPr>
      </w:pPr>
      <w:bookmarkStart w:id="0" w:name="_GoBack"/>
      <w:bookmarkEnd w:id="0"/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God is the supreme ruler of man.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Man should love God more than himself</w:t>
      </w:r>
      <w:r>
        <w:rPr>
          <w:rFonts w:ascii="Times New Roman" w:hAnsi="Times New Roman"/>
          <w:sz w:val="24"/>
          <w:szCs w:val="24"/>
        </w:rPr>
        <w:t>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n should live according to the Ten C</w:t>
      </w:r>
      <w:r w:rsidRPr="003D2C59">
        <w:rPr>
          <w:rFonts w:ascii="Times New Roman" w:hAnsi="Times New Roman"/>
          <w:sz w:val="24"/>
          <w:szCs w:val="24"/>
        </w:rPr>
        <w:t>ommandments</w:t>
      </w:r>
      <w:r>
        <w:rPr>
          <w:rFonts w:ascii="Times New Roman" w:hAnsi="Times New Roman"/>
          <w:sz w:val="24"/>
          <w:szCs w:val="24"/>
        </w:rPr>
        <w:t>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God is an angry God who is vengeful and punishes transgressors.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Heaven and hell are locations; God is male; the Devil is male.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Vanity is sinful</w:t>
      </w:r>
      <w:r>
        <w:rPr>
          <w:rFonts w:ascii="Times New Roman" w:hAnsi="Times New Roman"/>
          <w:sz w:val="24"/>
          <w:szCs w:val="24"/>
        </w:rPr>
        <w:t>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Pleasure is sinful</w:t>
      </w:r>
      <w:r>
        <w:rPr>
          <w:rFonts w:ascii="Times New Roman" w:hAnsi="Times New Roman"/>
          <w:sz w:val="24"/>
          <w:szCs w:val="24"/>
        </w:rPr>
        <w:t>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Purity must be in all things.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White symbolized purity; black symbolized sobriety; red symbolized passion, uncontrolled emotions and the Devil.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Never waste time.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Work hard at whatever you do.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conscious</w:t>
      </w:r>
      <w:r w:rsidRPr="003D2C59">
        <w:rPr>
          <w:rFonts w:ascii="Times New Roman" w:hAnsi="Times New Roman"/>
          <w:sz w:val="24"/>
          <w:szCs w:val="24"/>
        </w:rPr>
        <w:t xml:space="preserve"> in all things.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Save for a rainy day</w:t>
      </w:r>
      <w:r>
        <w:rPr>
          <w:rFonts w:ascii="Times New Roman" w:hAnsi="Times New Roman"/>
          <w:sz w:val="24"/>
          <w:szCs w:val="24"/>
        </w:rPr>
        <w:t>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Men are superior to women physically, emotionally, and mentally.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Women should be under the domination of men.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It is a disgrace for all women not to marry.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woma</w:t>
      </w:r>
      <w:r w:rsidRPr="003D2C59">
        <w:rPr>
          <w:rFonts w:ascii="Times New Roman" w:hAnsi="Times New Roman"/>
          <w:sz w:val="24"/>
          <w:szCs w:val="24"/>
        </w:rPr>
        <w:t>n’s place is at home.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“Spare the rod and spoil the child.” Children are to be seen</w:t>
      </w:r>
      <w:r>
        <w:rPr>
          <w:rFonts w:ascii="Times New Roman" w:hAnsi="Times New Roman"/>
          <w:sz w:val="24"/>
          <w:szCs w:val="24"/>
        </w:rPr>
        <w:t>,</w:t>
      </w:r>
      <w:r w:rsidRPr="003D2C59">
        <w:rPr>
          <w:rFonts w:ascii="Times New Roman" w:hAnsi="Times New Roman"/>
          <w:sz w:val="24"/>
          <w:szCs w:val="24"/>
        </w:rPr>
        <w:t xml:space="preserve"> not heard.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Sobriety is swell (temperance in use of strong drink).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Other religious views aren’t to be tolerated.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Tithe—give freely to the church.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“Cleanliness is next to Godliness.”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The theories of pre-destination and election are valid.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Work together for the common good.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One should always be gainfully employed.</w:t>
      </w:r>
    </w:p>
    <w:p w:rsidR="00AF17C6" w:rsidRPr="003D2C59" w:rsidRDefault="00AF17C6" w:rsidP="00AF17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C59">
        <w:rPr>
          <w:rFonts w:ascii="Times New Roman" w:hAnsi="Times New Roman"/>
          <w:sz w:val="24"/>
          <w:szCs w:val="24"/>
        </w:rPr>
        <w:t>Stress plain living and high thinking.</w:t>
      </w:r>
    </w:p>
    <w:p w:rsidR="00BA64AC" w:rsidRDefault="00BA64AC"/>
    <w:sectPr w:rsidR="00BA6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C2783"/>
    <w:multiLevelType w:val="hybridMultilevel"/>
    <w:tmpl w:val="DC4A9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C6"/>
    <w:rsid w:val="00AF17C6"/>
    <w:rsid w:val="00B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AD4CB-D5EC-4FE1-B49D-87563486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17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2016-05-05T01:55:00Z</dcterms:created>
  <dcterms:modified xsi:type="dcterms:W3CDTF">2016-05-05T01:57:00Z</dcterms:modified>
</cp:coreProperties>
</file>